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22E3E" w14:textId="77777777" w:rsidR="00A00D09" w:rsidRPr="00A00D09" w:rsidRDefault="00A00D09" w:rsidP="00A00D09">
      <w:pPr>
        <w:tabs>
          <w:tab w:val="left" w:pos="6285"/>
        </w:tabs>
        <w:rPr>
          <w:rFonts w:ascii="GOTHAM-MEDIUM" w:hAnsi="GOTHAM-MEDIUM"/>
          <w:sz w:val="20"/>
          <w:szCs w:val="20"/>
          <w:lang w:val="en-US"/>
        </w:rPr>
      </w:pPr>
    </w:p>
    <w:p w14:paraId="06BD2EE1" w14:textId="77777777" w:rsidR="00776CA5" w:rsidRPr="001173E6" w:rsidRDefault="00776CA5" w:rsidP="00776CA5">
      <w:pPr>
        <w:autoSpaceDE w:val="0"/>
        <w:autoSpaceDN w:val="0"/>
        <w:adjustRightInd w:val="0"/>
        <w:spacing w:line="360" w:lineRule="auto"/>
        <w:jc w:val="center"/>
        <w:rPr>
          <w:rFonts w:ascii="Times New Roman" w:hAnsi="Times New Roman" w:cs="Times New Roman"/>
          <w:b/>
          <w:bCs/>
          <w:sz w:val="26"/>
          <w:szCs w:val="26"/>
        </w:rPr>
      </w:pPr>
      <w:r w:rsidRPr="001173E6">
        <w:rPr>
          <w:rFonts w:ascii="Times New Roman" w:hAnsi="Times New Roman" w:cs="Times New Roman"/>
          <w:b/>
          <w:bCs/>
          <w:sz w:val="26"/>
          <w:szCs w:val="26"/>
        </w:rPr>
        <w:t>ESTRUCTURA DEL CONTENIDO DEL PROYECTO INFORME TECNICO DE RESIDENCIAS PROFESIONALES</w:t>
      </w:r>
    </w:p>
    <w:p w14:paraId="22BC1D05" w14:textId="77777777" w:rsidR="00776CA5" w:rsidRPr="001173E6" w:rsidRDefault="00776CA5" w:rsidP="00776CA5">
      <w:pPr>
        <w:autoSpaceDE w:val="0"/>
        <w:autoSpaceDN w:val="0"/>
        <w:adjustRightInd w:val="0"/>
        <w:jc w:val="both"/>
        <w:rPr>
          <w:rFonts w:ascii="Times New Roman" w:hAnsi="Times New Roman" w:cs="Times New Roman"/>
          <w:bCs/>
          <w:sz w:val="26"/>
          <w:szCs w:val="26"/>
        </w:rPr>
      </w:pPr>
    </w:p>
    <w:p w14:paraId="25B213E6" w14:textId="77777777" w:rsidR="00776CA5" w:rsidRPr="001173E6" w:rsidRDefault="00776CA5" w:rsidP="00776CA5">
      <w:pPr>
        <w:autoSpaceDE w:val="0"/>
        <w:autoSpaceDN w:val="0"/>
        <w:adjustRightInd w:val="0"/>
        <w:jc w:val="both"/>
        <w:rPr>
          <w:rFonts w:ascii="Times New Roman" w:hAnsi="Times New Roman" w:cs="Times New Roman"/>
          <w:bCs/>
          <w:iCs/>
          <w:sz w:val="26"/>
          <w:szCs w:val="26"/>
        </w:rPr>
      </w:pPr>
      <w:r w:rsidRPr="001173E6">
        <w:rPr>
          <w:rFonts w:ascii="Times New Roman" w:hAnsi="Times New Roman" w:cs="Times New Roman"/>
          <w:sz w:val="26"/>
          <w:szCs w:val="26"/>
        </w:rPr>
        <w:t xml:space="preserve">El documento deberá estructurarse incluyendo los siguientes contenidos </w:t>
      </w:r>
      <w:r w:rsidRPr="001173E6">
        <w:rPr>
          <w:rFonts w:ascii="Times New Roman" w:hAnsi="Times New Roman" w:cs="Times New Roman"/>
          <w:bCs/>
          <w:iCs/>
          <w:sz w:val="26"/>
          <w:szCs w:val="26"/>
        </w:rPr>
        <w:t>en el orden en que</w:t>
      </w:r>
    </w:p>
    <w:p w14:paraId="3BB2122E" w14:textId="77777777" w:rsidR="00776CA5" w:rsidRPr="001173E6" w:rsidRDefault="00776CA5" w:rsidP="00776CA5">
      <w:pPr>
        <w:autoSpaceDE w:val="0"/>
        <w:autoSpaceDN w:val="0"/>
        <w:adjustRightInd w:val="0"/>
        <w:jc w:val="both"/>
        <w:rPr>
          <w:rFonts w:ascii="Times New Roman" w:hAnsi="Times New Roman" w:cs="Times New Roman"/>
          <w:sz w:val="26"/>
          <w:szCs w:val="26"/>
        </w:rPr>
      </w:pPr>
      <w:r w:rsidRPr="001173E6">
        <w:rPr>
          <w:rFonts w:ascii="Times New Roman" w:hAnsi="Times New Roman" w:cs="Times New Roman"/>
          <w:bCs/>
          <w:iCs/>
          <w:sz w:val="26"/>
          <w:szCs w:val="26"/>
        </w:rPr>
        <w:t xml:space="preserve">se te indica </w:t>
      </w:r>
      <w:r w:rsidRPr="001173E6">
        <w:rPr>
          <w:rFonts w:ascii="Times New Roman" w:hAnsi="Times New Roman" w:cs="Times New Roman"/>
          <w:sz w:val="26"/>
          <w:szCs w:val="26"/>
        </w:rPr>
        <w:t>(nota: esta estructura es la que marca el Manual de lineamientos del TecNM):</w:t>
      </w:r>
    </w:p>
    <w:p w14:paraId="39704E52" w14:textId="77777777" w:rsidR="00776CA5" w:rsidRPr="001173E6" w:rsidRDefault="00776CA5" w:rsidP="00776CA5">
      <w:pPr>
        <w:autoSpaceDE w:val="0"/>
        <w:autoSpaceDN w:val="0"/>
        <w:adjustRightInd w:val="0"/>
        <w:jc w:val="both"/>
        <w:rPr>
          <w:rFonts w:ascii="Times New Roman" w:hAnsi="Times New Roman" w:cs="Times New Roman"/>
          <w:sz w:val="26"/>
          <w:szCs w:val="26"/>
        </w:rPr>
      </w:pPr>
    </w:p>
    <w:p w14:paraId="247970F0"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r w:rsidRPr="001173E6">
        <w:rPr>
          <w:rFonts w:ascii="Times New Roman" w:hAnsi="Times New Roman" w:cs="Times New Roman"/>
          <w:b/>
          <w:bCs/>
          <w:sz w:val="26"/>
          <w:szCs w:val="26"/>
        </w:rPr>
        <w:t>PORTADA</w:t>
      </w:r>
    </w:p>
    <w:p w14:paraId="61EE7629"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p>
    <w:p w14:paraId="1437EDF8"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r w:rsidRPr="001173E6">
        <w:rPr>
          <w:rFonts w:ascii="Times New Roman" w:hAnsi="Times New Roman" w:cs="Times New Roman"/>
          <w:b/>
          <w:bCs/>
          <w:sz w:val="26"/>
          <w:szCs w:val="26"/>
        </w:rPr>
        <w:t>AGRADECIMIENTOS</w:t>
      </w:r>
    </w:p>
    <w:p w14:paraId="40B10C39"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p>
    <w:p w14:paraId="632ECB55" w14:textId="77777777" w:rsidR="00776CA5" w:rsidRPr="001173E6" w:rsidRDefault="00776CA5" w:rsidP="00776CA5">
      <w:pPr>
        <w:autoSpaceDE w:val="0"/>
        <w:autoSpaceDN w:val="0"/>
        <w:adjustRightInd w:val="0"/>
        <w:jc w:val="both"/>
        <w:rPr>
          <w:rFonts w:ascii="Times New Roman" w:hAnsi="Times New Roman" w:cs="Times New Roman"/>
          <w:bCs/>
          <w:sz w:val="26"/>
          <w:szCs w:val="26"/>
        </w:rPr>
      </w:pPr>
      <w:r w:rsidRPr="001173E6">
        <w:rPr>
          <w:rFonts w:ascii="Times New Roman" w:hAnsi="Times New Roman" w:cs="Times New Roman"/>
          <w:b/>
          <w:bCs/>
          <w:sz w:val="26"/>
          <w:szCs w:val="26"/>
        </w:rPr>
        <w:t>RESUMEN</w:t>
      </w:r>
    </w:p>
    <w:p w14:paraId="153B79E9" w14:textId="77777777" w:rsidR="00776CA5" w:rsidRPr="001173E6" w:rsidRDefault="00776CA5" w:rsidP="00776CA5">
      <w:pPr>
        <w:autoSpaceDE w:val="0"/>
        <w:autoSpaceDN w:val="0"/>
        <w:adjustRightInd w:val="0"/>
        <w:jc w:val="both"/>
        <w:rPr>
          <w:rFonts w:ascii="Times New Roman" w:hAnsi="Times New Roman" w:cs="Times New Roman"/>
          <w:bCs/>
          <w:sz w:val="26"/>
          <w:szCs w:val="26"/>
        </w:rPr>
      </w:pPr>
    </w:p>
    <w:p w14:paraId="25C0A70E" w14:textId="77777777" w:rsidR="00776CA5" w:rsidRPr="001173E6" w:rsidRDefault="00776CA5" w:rsidP="00776CA5">
      <w:pPr>
        <w:autoSpaceDE w:val="0"/>
        <w:autoSpaceDN w:val="0"/>
        <w:adjustRightInd w:val="0"/>
        <w:jc w:val="both"/>
        <w:rPr>
          <w:rFonts w:ascii="Times New Roman" w:hAnsi="Times New Roman" w:cs="Times New Roman"/>
          <w:sz w:val="26"/>
          <w:szCs w:val="26"/>
        </w:rPr>
      </w:pPr>
      <w:r w:rsidRPr="001173E6">
        <w:rPr>
          <w:rFonts w:ascii="Times New Roman" w:hAnsi="Times New Roman" w:cs="Times New Roman"/>
          <w:b/>
          <w:bCs/>
          <w:sz w:val="26"/>
          <w:szCs w:val="26"/>
        </w:rPr>
        <w:t>ÍNDICE</w:t>
      </w:r>
    </w:p>
    <w:p w14:paraId="6AD57B88" w14:textId="77777777" w:rsidR="00776CA5" w:rsidRPr="001173E6" w:rsidRDefault="00776CA5" w:rsidP="00776CA5">
      <w:pPr>
        <w:autoSpaceDE w:val="0"/>
        <w:autoSpaceDN w:val="0"/>
        <w:adjustRightInd w:val="0"/>
        <w:jc w:val="both"/>
        <w:rPr>
          <w:rFonts w:ascii="Times New Roman" w:hAnsi="Times New Roman" w:cs="Times New Roman"/>
          <w:sz w:val="26"/>
          <w:szCs w:val="26"/>
        </w:rPr>
      </w:pPr>
    </w:p>
    <w:p w14:paraId="1AF0FA22"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r w:rsidRPr="001173E6">
        <w:rPr>
          <w:rFonts w:ascii="Times New Roman" w:hAnsi="Times New Roman" w:cs="Times New Roman"/>
          <w:b/>
          <w:bCs/>
          <w:sz w:val="26"/>
          <w:szCs w:val="26"/>
        </w:rPr>
        <w:t>CAPÍTULO I. GENERALIDADES DEL PROYECTO</w:t>
      </w:r>
    </w:p>
    <w:p w14:paraId="29B8A938" w14:textId="77777777" w:rsidR="00776CA5" w:rsidRPr="001173E6" w:rsidRDefault="00776CA5" w:rsidP="00776CA5">
      <w:pPr>
        <w:autoSpaceDE w:val="0"/>
        <w:autoSpaceDN w:val="0"/>
        <w:adjustRightInd w:val="0"/>
        <w:jc w:val="both"/>
        <w:rPr>
          <w:rFonts w:ascii="Times New Roman" w:hAnsi="Times New Roman" w:cs="Times New Roman"/>
          <w:b/>
          <w:bCs/>
          <w:sz w:val="26"/>
          <w:szCs w:val="26"/>
        </w:rPr>
      </w:pPr>
    </w:p>
    <w:p w14:paraId="2C408C08" w14:textId="77777777" w:rsidR="00776CA5" w:rsidRPr="001173E6" w:rsidRDefault="00776CA5" w:rsidP="00776CA5">
      <w:pPr>
        <w:pStyle w:val="Prrafodelista"/>
        <w:numPr>
          <w:ilvl w:val="1"/>
          <w:numId w:val="1"/>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 xml:space="preserve">Introducción </w:t>
      </w:r>
    </w:p>
    <w:p w14:paraId="4348DBB5" w14:textId="77777777" w:rsidR="00776CA5" w:rsidRPr="001173E6" w:rsidRDefault="00776CA5" w:rsidP="00776CA5">
      <w:pPr>
        <w:pStyle w:val="Prrafodelista"/>
        <w:numPr>
          <w:ilvl w:val="1"/>
          <w:numId w:val="1"/>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Descripción de la empresa u organización y del puesto o área del trabajo el estudiante.</w:t>
      </w:r>
    </w:p>
    <w:p w14:paraId="5D218F8F" w14:textId="77777777" w:rsidR="00776CA5" w:rsidRPr="001173E6" w:rsidRDefault="00776CA5" w:rsidP="00776CA5">
      <w:pPr>
        <w:pStyle w:val="Prrafodelista"/>
        <w:numPr>
          <w:ilvl w:val="0"/>
          <w:numId w:val="2"/>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Breve descripción de la empresa</w:t>
      </w:r>
    </w:p>
    <w:p w14:paraId="6B8D54DC" w14:textId="77777777" w:rsidR="00776CA5" w:rsidRPr="001173E6" w:rsidRDefault="00776CA5" w:rsidP="00776CA5">
      <w:pPr>
        <w:pStyle w:val="Prrafodelista"/>
        <w:numPr>
          <w:ilvl w:val="0"/>
          <w:numId w:val="2"/>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Organigrama de la empresa o área</w:t>
      </w:r>
    </w:p>
    <w:p w14:paraId="27FD7C0D" w14:textId="77777777" w:rsidR="00776CA5" w:rsidRPr="001173E6" w:rsidRDefault="00776CA5" w:rsidP="00776CA5">
      <w:pPr>
        <w:pStyle w:val="Prrafodelista"/>
        <w:numPr>
          <w:ilvl w:val="1"/>
          <w:numId w:val="1"/>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Problemática (en éste se deberá dejar claro cuál es el alcance del proyecto dentro y fuera de la empresa, así como las limitaciones a las que se sujeta el mismo).</w:t>
      </w:r>
    </w:p>
    <w:p w14:paraId="428CC994" w14:textId="77777777" w:rsidR="00776CA5" w:rsidRPr="001173E6" w:rsidRDefault="00776CA5" w:rsidP="00776CA5">
      <w:pPr>
        <w:pStyle w:val="Prrafodelista"/>
        <w:numPr>
          <w:ilvl w:val="1"/>
          <w:numId w:val="1"/>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 xml:space="preserve">Objetivos </w:t>
      </w:r>
    </w:p>
    <w:p w14:paraId="2E1DF7DA" w14:textId="77777777" w:rsidR="00776CA5" w:rsidRPr="001173E6" w:rsidRDefault="00776CA5" w:rsidP="00776CA5">
      <w:pPr>
        <w:pStyle w:val="Prrafodelista"/>
        <w:numPr>
          <w:ilvl w:val="0"/>
          <w:numId w:val="3"/>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Objetivo General</w:t>
      </w:r>
    </w:p>
    <w:p w14:paraId="4EBA2BCE" w14:textId="77777777" w:rsidR="00776CA5" w:rsidRPr="001173E6" w:rsidRDefault="00776CA5" w:rsidP="00776CA5">
      <w:pPr>
        <w:pStyle w:val="Prrafodelista"/>
        <w:numPr>
          <w:ilvl w:val="0"/>
          <w:numId w:val="3"/>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Objetivos específicos</w:t>
      </w:r>
    </w:p>
    <w:p w14:paraId="572F4DDC" w14:textId="77777777" w:rsidR="00776CA5" w:rsidRPr="001173E6" w:rsidRDefault="00776CA5" w:rsidP="00776CA5">
      <w:pPr>
        <w:pStyle w:val="Prrafodelista"/>
        <w:numPr>
          <w:ilvl w:val="1"/>
          <w:numId w:val="1"/>
        </w:num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Cs/>
          <w:sz w:val="26"/>
          <w:szCs w:val="26"/>
        </w:rPr>
        <w:t>Justificación</w:t>
      </w:r>
    </w:p>
    <w:p w14:paraId="4CCACA76" w14:textId="77777777" w:rsidR="00776CA5" w:rsidRPr="001173E6" w:rsidRDefault="00776CA5" w:rsidP="00776CA5">
      <w:pPr>
        <w:autoSpaceDE w:val="0"/>
        <w:autoSpaceDN w:val="0"/>
        <w:adjustRightInd w:val="0"/>
        <w:spacing w:line="360" w:lineRule="auto"/>
        <w:jc w:val="both"/>
        <w:rPr>
          <w:rFonts w:ascii="Times New Roman" w:hAnsi="Times New Roman" w:cs="Times New Roman"/>
          <w:bCs/>
          <w:sz w:val="26"/>
          <w:szCs w:val="26"/>
        </w:rPr>
      </w:pPr>
    </w:p>
    <w:p w14:paraId="1AC5ED08"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 xml:space="preserve">CAPITULO II. MARCO TEORICO  </w:t>
      </w:r>
    </w:p>
    <w:p w14:paraId="36230F6B"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t xml:space="preserve">El marco teórico describe las herramientas, técnicas de ingeniería que serán utilizadas para resolver la situación problemática expresada en este trabajo de residencias profesionales para alcanzar los objetivo general y específicos; al marco teórico le corresponde la función de orientar y crear las bases teóricas de la investigación.  </w:t>
      </w:r>
    </w:p>
    <w:p w14:paraId="7A134898" w14:textId="77777777" w:rsidR="00776CA5" w:rsidRPr="001173E6" w:rsidRDefault="00776CA5" w:rsidP="00776CA5">
      <w:pPr>
        <w:autoSpaceDE w:val="0"/>
        <w:autoSpaceDN w:val="0"/>
        <w:adjustRightInd w:val="0"/>
        <w:spacing w:line="360" w:lineRule="auto"/>
        <w:jc w:val="both"/>
        <w:rPr>
          <w:rFonts w:ascii="Times New Roman" w:hAnsi="Times New Roman" w:cs="Times New Roman"/>
          <w:bCs/>
          <w:sz w:val="26"/>
          <w:szCs w:val="26"/>
        </w:rPr>
      </w:pPr>
    </w:p>
    <w:p w14:paraId="50D4EF6C" w14:textId="77777777" w:rsidR="00776CA5" w:rsidRPr="001173E6" w:rsidRDefault="00776CA5" w:rsidP="00776CA5">
      <w:pPr>
        <w:autoSpaceDE w:val="0"/>
        <w:autoSpaceDN w:val="0"/>
        <w:adjustRightInd w:val="0"/>
        <w:spacing w:line="360" w:lineRule="auto"/>
        <w:jc w:val="both"/>
        <w:rPr>
          <w:rFonts w:ascii="Times New Roman" w:hAnsi="Times New Roman" w:cs="Times New Roman"/>
          <w:bCs/>
          <w:sz w:val="26"/>
          <w:szCs w:val="26"/>
        </w:rPr>
      </w:pPr>
    </w:p>
    <w:p w14:paraId="13F1D3FC"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 xml:space="preserve">CAPITULO III. DESARROLLO </w:t>
      </w:r>
    </w:p>
    <w:p w14:paraId="3F5E248B"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tab/>
        <w:t xml:space="preserve">Procedimiento y descripción de las actividades realizadas.  </w:t>
      </w:r>
    </w:p>
    <w:p w14:paraId="19ACB29A" w14:textId="77777777" w:rsidR="00776CA5" w:rsidRPr="001173E6" w:rsidRDefault="00776CA5" w:rsidP="00776CA5">
      <w:pPr>
        <w:autoSpaceDE w:val="0"/>
        <w:autoSpaceDN w:val="0"/>
        <w:adjustRightInd w:val="0"/>
        <w:spacing w:line="360" w:lineRule="auto"/>
        <w:jc w:val="both"/>
        <w:rPr>
          <w:rFonts w:ascii="Times New Roman" w:hAnsi="Times New Roman" w:cs="Times New Roman"/>
          <w:bCs/>
          <w:sz w:val="26"/>
          <w:szCs w:val="26"/>
        </w:rPr>
      </w:pPr>
    </w:p>
    <w:p w14:paraId="114C8A13"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CAPITULO IV. RESULTADOS</w:t>
      </w:r>
    </w:p>
    <w:p w14:paraId="4059C35C"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t xml:space="preserve">Resultados, planos, graficas, prototipos, manuales, programas, análisis estadísticos, modelos matemáticos, simulaciones, normatividades, regulaciones y restricciones, entre otros. Solo para proyectos que por su naturaleza lo requieran: estudio de mercado, estudio técnico y estudio económico. </w:t>
      </w:r>
    </w:p>
    <w:p w14:paraId="4EA86CB3"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
          <w:bCs/>
          <w:sz w:val="26"/>
          <w:szCs w:val="26"/>
        </w:rPr>
      </w:pPr>
      <w:r w:rsidRPr="001173E6">
        <w:rPr>
          <w:rFonts w:ascii="Times New Roman" w:hAnsi="Times New Roman" w:cs="Times New Roman"/>
          <w:bCs/>
          <w:sz w:val="26"/>
          <w:szCs w:val="26"/>
        </w:rPr>
        <w:t>Actividades sociales realizadas en la empresa u organización (si es el caso).</w:t>
      </w:r>
      <w:r w:rsidRPr="001173E6">
        <w:rPr>
          <w:rFonts w:ascii="Times New Roman" w:hAnsi="Times New Roman" w:cs="Times New Roman"/>
          <w:b/>
          <w:bCs/>
          <w:sz w:val="26"/>
          <w:szCs w:val="26"/>
        </w:rPr>
        <w:t xml:space="preserve"> </w:t>
      </w:r>
    </w:p>
    <w:p w14:paraId="2E5EE56C"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CONCLUSIONES</w:t>
      </w:r>
    </w:p>
    <w:p w14:paraId="09942446"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t>Conclusiones del proyecto, recomendaciones y experiencia personal profesional adquirida con base a los resultados obtenidos.</w:t>
      </w:r>
    </w:p>
    <w:p w14:paraId="13404236"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COMPETENCIAS DESARROLLADAS</w:t>
      </w:r>
    </w:p>
    <w:p w14:paraId="2338CE9C" w14:textId="77777777" w:rsidR="00776CA5" w:rsidRPr="001173E6" w:rsidRDefault="00776CA5" w:rsidP="00776CA5">
      <w:pPr>
        <w:autoSpaceDE w:val="0"/>
        <w:autoSpaceDN w:val="0"/>
        <w:adjustRightInd w:val="0"/>
        <w:spacing w:line="360" w:lineRule="auto"/>
        <w:jc w:val="both"/>
        <w:rPr>
          <w:rFonts w:ascii="Times New Roman" w:hAnsi="Times New Roman" w:cs="Times New Roman"/>
          <w:bCs/>
          <w:sz w:val="26"/>
          <w:szCs w:val="26"/>
        </w:rPr>
      </w:pPr>
      <w:r w:rsidRPr="001173E6">
        <w:rPr>
          <w:rFonts w:ascii="Times New Roman" w:hAnsi="Times New Roman" w:cs="Times New Roman"/>
          <w:b/>
          <w:bCs/>
          <w:sz w:val="26"/>
          <w:szCs w:val="26"/>
        </w:rPr>
        <w:tab/>
      </w:r>
      <w:r w:rsidRPr="001173E6">
        <w:rPr>
          <w:rFonts w:ascii="Times New Roman" w:hAnsi="Times New Roman" w:cs="Times New Roman"/>
          <w:bCs/>
          <w:sz w:val="26"/>
          <w:szCs w:val="26"/>
        </w:rPr>
        <w:t>Competencias desarrolladas y/o aplicadas.</w:t>
      </w:r>
    </w:p>
    <w:p w14:paraId="555B0AF7"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FUENTES DE INFORMACIÓN</w:t>
      </w:r>
    </w:p>
    <w:p w14:paraId="20C08CD6" w14:textId="77777777" w:rsidR="00776CA5" w:rsidRPr="001173E6" w:rsidRDefault="00776CA5" w:rsidP="00776CA5">
      <w:pPr>
        <w:autoSpaceDE w:val="0"/>
        <w:autoSpaceDN w:val="0"/>
        <w:adjustRightInd w:val="0"/>
        <w:spacing w:line="360" w:lineRule="auto"/>
        <w:jc w:val="both"/>
        <w:rPr>
          <w:rFonts w:ascii="Times New Roman" w:hAnsi="Times New Roman" w:cs="Times New Roman"/>
          <w:b/>
          <w:bCs/>
          <w:sz w:val="26"/>
          <w:szCs w:val="26"/>
        </w:rPr>
      </w:pPr>
      <w:r w:rsidRPr="001173E6">
        <w:rPr>
          <w:rFonts w:ascii="Times New Roman" w:hAnsi="Times New Roman" w:cs="Times New Roman"/>
          <w:b/>
          <w:bCs/>
          <w:sz w:val="26"/>
          <w:szCs w:val="26"/>
        </w:rPr>
        <w:t>ANEXOS</w:t>
      </w:r>
    </w:p>
    <w:p w14:paraId="15E79ED3"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lastRenderedPageBreak/>
        <w:t>Anexos (carta de autorización por parte de la empresa u organización para la titulación y otros si son necesarios).</w:t>
      </w:r>
    </w:p>
    <w:p w14:paraId="71C4B727" w14:textId="77777777" w:rsidR="00776CA5" w:rsidRPr="001173E6" w:rsidRDefault="00776CA5" w:rsidP="00776CA5">
      <w:pPr>
        <w:autoSpaceDE w:val="0"/>
        <w:autoSpaceDN w:val="0"/>
        <w:adjustRightInd w:val="0"/>
        <w:spacing w:line="360" w:lineRule="auto"/>
        <w:ind w:left="705"/>
        <w:jc w:val="both"/>
        <w:rPr>
          <w:rFonts w:ascii="Times New Roman" w:hAnsi="Times New Roman" w:cs="Times New Roman"/>
          <w:bCs/>
          <w:sz w:val="26"/>
          <w:szCs w:val="26"/>
        </w:rPr>
      </w:pPr>
      <w:r w:rsidRPr="001173E6">
        <w:rPr>
          <w:rFonts w:ascii="Times New Roman" w:hAnsi="Times New Roman" w:cs="Times New Roman"/>
          <w:bCs/>
          <w:sz w:val="26"/>
          <w:szCs w:val="26"/>
        </w:rPr>
        <w:t>Registro de productos (patentes, derechos de autor, compra-venta del proyecto etc.)</w:t>
      </w:r>
    </w:p>
    <w:p w14:paraId="22B33D58" w14:textId="77777777" w:rsidR="00776CA5" w:rsidRDefault="00776CA5" w:rsidP="00776CA5">
      <w:pPr>
        <w:spacing w:line="276" w:lineRule="auto"/>
        <w:jc w:val="both"/>
        <w:rPr>
          <w:rFonts w:ascii="Arial" w:hAnsi="Arial" w:cs="Arial"/>
          <w:sz w:val="26"/>
          <w:szCs w:val="26"/>
        </w:rPr>
      </w:pPr>
    </w:p>
    <w:p w14:paraId="51451B48" w14:textId="77777777" w:rsidR="00776CA5" w:rsidRDefault="00776CA5" w:rsidP="00776CA5">
      <w:pPr>
        <w:spacing w:line="276" w:lineRule="auto"/>
        <w:ind w:left="708"/>
        <w:jc w:val="both"/>
        <w:rPr>
          <w:rFonts w:ascii="Arial" w:hAnsi="Arial" w:cs="Arial"/>
          <w:sz w:val="26"/>
          <w:szCs w:val="26"/>
        </w:rPr>
      </w:pPr>
    </w:p>
    <w:p w14:paraId="6334697A" w14:textId="77777777" w:rsidR="00776CA5" w:rsidRDefault="00776CA5" w:rsidP="00776CA5">
      <w:pPr>
        <w:spacing w:line="276" w:lineRule="auto"/>
        <w:jc w:val="both"/>
        <w:rPr>
          <w:rFonts w:ascii="Arial" w:hAnsi="Arial" w:cs="Arial"/>
          <w:sz w:val="26"/>
          <w:szCs w:val="26"/>
        </w:rPr>
      </w:pPr>
    </w:p>
    <w:p w14:paraId="6CBF62BB" w14:textId="77777777" w:rsidR="00776CA5" w:rsidRDefault="00776CA5" w:rsidP="00776CA5">
      <w:pPr>
        <w:spacing w:line="276" w:lineRule="auto"/>
        <w:ind w:left="708"/>
        <w:jc w:val="both"/>
        <w:rPr>
          <w:rFonts w:ascii="Arial" w:hAnsi="Arial" w:cs="Arial"/>
          <w:sz w:val="26"/>
          <w:szCs w:val="26"/>
        </w:rPr>
      </w:pPr>
    </w:p>
    <w:p w14:paraId="053B91FA" w14:textId="77777777" w:rsidR="00776CA5" w:rsidRDefault="00776CA5" w:rsidP="00776CA5">
      <w:pPr>
        <w:spacing w:line="276" w:lineRule="auto"/>
        <w:jc w:val="both"/>
        <w:rPr>
          <w:rFonts w:ascii="Arial" w:hAnsi="Arial" w:cs="Arial"/>
          <w:sz w:val="26"/>
          <w:szCs w:val="26"/>
        </w:rPr>
      </w:pPr>
    </w:p>
    <w:p w14:paraId="595BE8FA" w14:textId="77777777" w:rsidR="00776CA5" w:rsidRDefault="00776CA5" w:rsidP="00776CA5">
      <w:pPr>
        <w:spacing w:line="276" w:lineRule="auto"/>
        <w:ind w:left="708"/>
        <w:jc w:val="both"/>
        <w:rPr>
          <w:rFonts w:ascii="Arial" w:hAnsi="Arial" w:cs="Arial"/>
          <w:sz w:val="26"/>
          <w:szCs w:val="26"/>
        </w:rPr>
      </w:pPr>
    </w:p>
    <w:p w14:paraId="3605B1C3" w14:textId="77777777" w:rsidR="00776CA5" w:rsidRDefault="00776CA5" w:rsidP="00776CA5">
      <w:pPr>
        <w:spacing w:line="276" w:lineRule="auto"/>
        <w:ind w:left="708"/>
        <w:jc w:val="both"/>
        <w:rPr>
          <w:rFonts w:ascii="Arial" w:hAnsi="Arial" w:cs="Arial"/>
          <w:sz w:val="26"/>
          <w:szCs w:val="26"/>
        </w:rPr>
      </w:pPr>
    </w:p>
    <w:p w14:paraId="138151BF" w14:textId="77777777" w:rsidR="00776CA5" w:rsidRDefault="00776CA5" w:rsidP="00776CA5">
      <w:pPr>
        <w:spacing w:line="276" w:lineRule="auto"/>
        <w:ind w:left="708"/>
        <w:jc w:val="both"/>
        <w:rPr>
          <w:rFonts w:ascii="Arial" w:hAnsi="Arial" w:cs="Arial"/>
          <w:sz w:val="26"/>
          <w:szCs w:val="26"/>
        </w:rPr>
      </w:pPr>
    </w:p>
    <w:p w14:paraId="6329BFF0" w14:textId="77777777" w:rsidR="00776CA5" w:rsidRPr="00E37BCF" w:rsidRDefault="00776CA5" w:rsidP="00776CA5">
      <w:pPr>
        <w:spacing w:line="276" w:lineRule="auto"/>
        <w:ind w:left="708"/>
        <w:jc w:val="both"/>
        <w:rPr>
          <w:rFonts w:ascii="Times New Roman" w:hAnsi="Times New Roman" w:cs="Times New Roman"/>
          <w:b/>
          <w:sz w:val="26"/>
          <w:szCs w:val="26"/>
        </w:rPr>
      </w:pPr>
      <w:r w:rsidRPr="00E37BCF">
        <w:rPr>
          <w:rFonts w:ascii="Times New Roman" w:hAnsi="Times New Roman" w:cs="Times New Roman"/>
          <w:b/>
          <w:sz w:val="26"/>
          <w:szCs w:val="26"/>
        </w:rPr>
        <w:t xml:space="preserve">FORMATO PARA LA PRESENTACIÓN DEL INFORME TÉCNICO DE RESIDENCIAS PROFESIONALES </w:t>
      </w:r>
    </w:p>
    <w:p w14:paraId="53B532D4" w14:textId="77777777" w:rsidR="00776CA5" w:rsidRDefault="00776CA5" w:rsidP="00776CA5">
      <w:pPr>
        <w:spacing w:line="276" w:lineRule="auto"/>
        <w:ind w:left="708"/>
        <w:jc w:val="both"/>
        <w:rPr>
          <w:rFonts w:ascii="Times New Roman" w:hAnsi="Times New Roman" w:cs="Times New Roman"/>
          <w:sz w:val="26"/>
          <w:szCs w:val="26"/>
        </w:rPr>
      </w:pPr>
      <w:r w:rsidRPr="00E37BCF">
        <w:rPr>
          <w:rFonts w:ascii="Times New Roman" w:hAnsi="Times New Roman" w:cs="Times New Roman"/>
          <w:sz w:val="26"/>
          <w:szCs w:val="26"/>
        </w:rPr>
        <w:t>El objetivo de este documento es lograr que el residente conozca las especificaciones acerca del formato que debe cumplir el informe de residencias, ya que este debe de ser escrito con calidad, de manera homogénea, cuidando espacios interlineales, márgenes y tamaños de letras.</w:t>
      </w:r>
    </w:p>
    <w:p w14:paraId="696BC448" w14:textId="77777777" w:rsidR="00776CA5" w:rsidRPr="00E37BCF" w:rsidRDefault="00776CA5" w:rsidP="00776CA5">
      <w:pPr>
        <w:spacing w:line="276" w:lineRule="auto"/>
        <w:ind w:left="708"/>
        <w:jc w:val="both"/>
        <w:rPr>
          <w:rFonts w:ascii="Times New Roman" w:hAnsi="Times New Roman" w:cs="Times New Roman"/>
          <w:sz w:val="26"/>
          <w:szCs w:val="26"/>
        </w:rPr>
      </w:pPr>
    </w:p>
    <w:p w14:paraId="6655F31E" w14:textId="77777777" w:rsidR="00776CA5" w:rsidRPr="00E37BCF"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E37BCF">
        <w:rPr>
          <w:rFonts w:ascii="Times New Roman" w:hAnsi="Times New Roman" w:cs="Times New Roman"/>
          <w:b/>
          <w:sz w:val="26"/>
          <w:szCs w:val="26"/>
        </w:rPr>
        <w:t>TIPO Y TAMAÑO DE LETRA</w:t>
      </w:r>
    </w:p>
    <w:p w14:paraId="0A5CB47F" w14:textId="77777777" w:rsidR="00776CA5" w:rsidRPr="00E37BCF" w:rsidRDefault="00776CA5" w:rsidP="00776CA5">
      <w:pPr>
        <w:spacing w:line="276" w:lineRule="auto"/>
        <w:ind w:left="708"/>
        <w:jc w:val="both"/>
        <w:rPr>
          <w:rFonts w:ascii="Times New Roman" w:hAnsi="Times New Roman" w:cs="Times New Roman"/>
          <w:b/>
          <w:sz w:val="26"/>
          <w:szCs w:val="26"/>
        </w:rPr>
      </w:pPr>
      <w:r w:rsidRPr="00E37BCF">
        <w:rPr>
          <w:rFonts w:ascii="Times New Roman" w:hAnsi="Times New Roman" w:cs="Times New Roman"/>
          <w:b/>
          <w:sz w:val="26"/>
          <w:szCs w:val="26"/>
        </w:rPr>
        <w:t>1.1.1 Cuerpo del Trabajo</w:t>
      </w:r>
    </w:p>
    <w:p w14:paraId="21852383" w14:textId="77777777" w:rsidR="00776CA5" w:rsidRDefault="00776CA5" w:rsidP="00776CA5">
      <w:pPr>
        <w:pStyle w:val="Prrafodelista"/>
        <w:spacing w:line="276" w:lineRule="auto"/>
        <w:ind w:left="1428"/>
        <w:jc w:val="both"/>
        <w:rPr>
          <w:rFonts w:ascii="Times New Roman" w:hAnsi="Times New Roman" w:cs="Times New Roman"/>
          <w:sz w:val="26"/>
          <w:szCs w:val="26"/>
        </w:rPr>
      </w:pPr>
      <w:r w:rsidRPr="00DC6DC8">
        <w:rPr>
          <w:rFonts w:ascii="Times New Roman" w:hAnsi="Times New Roman" w:cs="Times New Roman"/>
          <w:sz w:val="26"/>
          <w:szCs w:val="26"/>
        </w:rPr>
        <w:t xml:space="preserve">Tipo Times New </w:t>
      </w:r>
      <w:proofErr w:type="spellStart"/>
      <w:r w:rsidRPr="00DC6DC8">
        <w:rPr>
          <w:rFonts w:ascii="Times New Roman" w:hAnsi="Times New Roman" w:cs="Times New Roman"/>
          <w:sz w:val="26"/>
          <w:szCs w:val="26"/>
        </w:rPr>
        <w:t>Roman</w:t>
      </w:r>
      <w:proofErr w:type="spellEnd"/>
      <w:r w:rsidRPr="00DC6DC8">
        <w:rPr>
          <w:rFonts w:ascii="Times New Roman" w:hAnsi="Times New Roman" w:cs="Times New Roman"/>
          <w:sz w:val="26"/>
          <w:szCs w:val="26"/>
        </w:rPr>
        <w:t xml:space="preserve"> </w:t>
      </w:r>
    </w:p>
    <w:p w14:paraId="0BB014FC"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Tamaño 12</w:t>
      </w:r>
    </w:p>
    <w:p w14:paraId="7D21CA74"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 xml:space="preserve">Alineación Justificada </w:t>
      </w:r>
    </w:p>
    <w:p w14:paraId="1460CC37"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Interlineado 1.5</w:t>
      </w:r>
    </w:p>
    <w:p w14:paraId="6087080F" w14:textId="77777777" w:rsidR="00776CA5" w:rsidRDefault="00776CA5" w:rsidP="00776CA5">
      <w:pPr>
        <w:spacing w:line="276" w:lineRule="auto"/>
        <w:ind w:firstLine="708"/>
        <w:jc w:val="both"/>
        <w:rPr>
          <w:rFonts w:ascii="Times New Roman" w:hAnsi="Times New Roman" w:cs="Times New Roman"/>
          <w:b/>
          <w:sz w:val="26"/>
          <w:szCs w:val="26"/>
        </w:rPr>
      </w:pPr>
      <w:r w:rsidRPr="00DC6DC8">
        <w:rPr>
          <w:rFonts w:ascii="Times New Roman" w:hAnsi="Times New Roman" w:cs="Times New Roman"/>
          <w:b/>
          <w:sz w:val="26"/>
          <w:szCs w:val="26"/>
        </w:rPr>
        <w:t>1.1.2 Títulos de Capítulos</w:t>
      </w:r>
    </w:p>
    <w:p w14:paraId="374D1C7D"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xml:space="preserve"> negrita tipo título</w:t>
      </w:r>
    </w:p>
    <w:p w14:paraId="244AB69D"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16</w:t>
      </w:r>
    </w:p>
    <w:p w14:paraId="614C5849"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Alineación Centro</w:t>
      </w:r>
    </w:p>
    <w:p w14:paraId="48E3CBA6" w14:textId="77777777" w:rsidR="00776CA5" w:rsidRPr="00B61159" w:rsidRDefault="00776CA5" w:rsidP="00776CA5">
      <w:pPr>
        <w:spacing w:line="276" w:lineRule="auto"/>
        <w:ind w:firstLine="708"/>
        <w:jc w:val="both"/>
        <w:rPr>
          <w:rFonts w:ascii="Times New Roman" w:hAnsi="Times New Roman" w:cs="Times New Roman"/>
          <w:sz w:val="26"/>
          <w:szCs w:val="26"/>
        </w:rPr>
      </w:pPr>
      <w:r w:rsidRPr="00B61159">
        <w:rPr>
          <w:rFonts w:ascii="Times New Roman" w:hAnsi="Times New Roman" w:cs="Times New Roman"/>
          <w:b/>
          <w:sz w:val="26"/>
          <w:szCs w:val="26"/>
        </w:rPr>
        <w:tab/>
      </w:r>
      <w:r w:rsidRPr="00B61159">
        <w:rPr>
          <w:rFonts w:ascii="Times New Roman" w:hAnsi="Times New Roman" w:cs="Times New Roman"/>
          <w:sz w:val="26"/>
          <w:szCs w:val="26"/>
        </w:rPr>
        <w:t>Numeración Arábica</w:t>
      </w:r>
    </w:p>
    <w:p w14:paraId="6608850E" w14:textId="77777777" w:rsidR="00776CA5" w:rsidRDefault="00776CA5" w:rsidP="00776CA5">
      <w:pPr>
        <w:spacing w:line="276" w:lineRule="auto"/>
        <w:ind w:firstLine="708"/>
        <w:jc w:val="both"/>
        <w:rPr>
          <w:rFonts w:ascii="Times New Roman" w:hAnsi="Times New Roman" w:cs="Times New Roman"/>
          <w:b/>
          <w:sz w:val="26"/>
          <w:szCs w:val="26"/>
        </w:rPr>
      </w:pPr>
      <w:r w:rsidRPr="00B61159">
        <w:rPr>
          <w:rFonts w:ascii="Times New Roman" w:hAnsi="Times New Roman" w:cs="Times New Roman"/>
          <w:b/>
          <w:sz w:val="26"/>
          <w:szCs w:val="26"/>
        </w:rPr>
        <w:t>1.1.3 Subtítulos de primer orden</w:t>
      </w:r>
    </w:p>
    <w:p w14:paraId="6FE55D8C"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negrita, mayúscula sólo la inicial</w:t>
      </w:r>
    </w:p>
    <w:p w14:paraId="4D42C08A"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lastRenderedPageBreak/>
        <w:tab/>
        <w:t>Tamaño 12</w:t>
      </w:r>
    </w:p>
    <w:p w14:paraId="14E15191"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Alineación Justificada a la izquierda</w:t>
      </w:r>
    </w:p>
    <w:p w14:paraId="2302DC94"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Numeración Arábica, decimal</w:t>
      </w:r>
    </w:p>
    <w:p w14:paraId="3FD4D662" w14:textId="77777777" w:rsidR="00776CA5" w:rsidRDefault="00776CA5" w:rsidP="00776CA5">
      <w:pPr>
        <w:spacing w:line="276" w:lineRule="auto"/>
        <w:ind w:firstLine="708"/>
        <w:jc w:val="both"/>
        <w:rPr>
          <w:rFonts w:ascii="Times New Roman" w:hAnsi="Times New Roman" w:cs="Times New Roman"/>
          <w:b/>
          <w:sz w:val="26"/>
          <w:szCs w:val="26"/>
        </w:rPr>
      </w:pPr>
      <w:r w:rsidRPr="00B21D33">
        <w:rPr>
          <w:rFonts w:ascii="Times New Roman" w:hAnsi="Times New Roman" w:cs="Times New Roman"/>
          <w:b/>
          <w:sz w:val="26"/>
          <w:szCs w:val="26"/>
        </w:rPr>
        <w:t>1.1.4 Subtítulos de segundo orden</w:t>
      </w:r>
    </w:p>
    <w:p w14:paraId="6331456A"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mayúsculo sólo inicial</w:t>
      </w:r>
    </w:p>
    <w:p w14:paraId="7440EF36"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12</w:t>
      </w:r>
    </w:p>
    <w:p w14:paraId="7A25E68C"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Alineación Justificada a la izquierda</w:t>
      </w:r>
    </w:p>
    <w:p w14:paraId="1B0A737C"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Numeración Arábica, decimal</w:t>
      </w:r>
    </w:p>
    <w:p w14:paraId="7AFD21CD" w14:textId="77777777" w:rsidR="00776CA5" w:rsidRDefault="00776CA5" w:rsidP="00776CA5">
      <w:pPr>
        <w:spacing w:line="276" w:lineRule="auto"/>
        <w:jc w:val="both"/>
        <w:rPr>
          <w:rFonts w:ascii="Times New Roman" w:hAnsi="Times New Roman" w:cs="Times New Roman"/>
          <w:sz w:val="26"/>
          <w:szCs w:val="26"/>
        </w:rPr>
      </w:pPr>
    </w:p>
    <w:p w14:paraId="5C06B9CB" w14:textId="77777777" w:rsidR="00776CA5" w:rsidRDefault="00776CA5" w:rsidP="00776CA5">
      <w:pPr>
        <w:spacing w:line="276" w:lineRule="auto"/>
        <w:ind w:firstLine="708"/>
        <w:jc w:val="both"/>
        <w:rPr>
          <w:rFonts w:ascii="Times New Roman" w:hAnsi="Times New Roman" w:cs="Times New Roman"/>
          <w:b/>
          <w:sz w:val="26"/>
          <w:szCs w:val="26"/>
        </w:rPr>
      </w:pPr>
      <w:r w:rsidRPr="00CB3046">
        <w:rPr>
          <w:rFonts w:ascii="Times New Roman" w:hAnsi="Times New Roman" w:cs="Times New Roman"/>
          <w:b/>
          <w:sz w:val="26"/>
          <w:szCs w:val="26"/>
        </w:rPr>
        <w:t>1.1.5 Numeración y títulos de tablas y cuadros</w:t>
      </w:r>
    </w:p>
    <w:p w14:paraId="0912988F"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decimal por capitulo, mayúscula sólo la inicial</w:t>
      </w:r>
    </w:p>
    <w:p w14:paraId="29736A6F"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11</w:t>
      </w:r>
    </w:p>
    <w:p w14:paraId="4BC6FEEA"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Alineación Justificada a la izquierda de la tabla o cuadro</w:t>
      </w:r>
    </w:p>
    <w:p w14:paraId="2C2E21A3"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Interlineado Sencillo</w:t>
      </w:r>
    </w:p>
    <w:p w14:paraId="00CD40C3"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Colocación parte superior de la tabla o cuadro</w:t>
      </w:r>
    </w:p>
    <w:p w14:paraId="5D3A2472" w14:textId="77777777" w:rsidR="00776CA5" w:rsidRDefault="00776CA5" w:rsidP="00776CA5">
      <w:pPr>
        <w:spacing w:line="276" w:lineRule="auto"/>
        <w:ind w:firstLine="708"/>
        <w:jc w:val="both"/>
        <w:rPr>
          <w:rFonts w:ascii="Times New Roman" w:hAnsi="Times New Roman" w:cs="Times New Roman"/>
          <w:b/>
          <w:sz w:val="26"/>
          <w:szCs w:val="26"/>
        </w:rPr>
      </w:pPr>
      <w:r w:rsidRPr="00005044">
        <w:rPr>
          <w:rFonts w:ascii="Times New Roman" w:hAnsi="Times New Roman" w:cs="Times New Roman"/>
          <w:b/>
          <w:sz w:val="26"/>
          <w:szCs w:val="26"/>
        </w:rPr>
        <w:t>1.1.6 Numeración y títulos de figuras y gráficos</w:t>
      </w:r>
    </w:p>
    <w:p w14:paraId="1A951EAE"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decimal por capitulo, mayúscula sólo la inicial</w:t>
      </w:r>
    </w:p>
    <w:p w14:paraId="65C6C26A"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11</w:t>
      </w:r>
    </w:p>
    <w:p w14:paraId="151D481C"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Alineación justificada a la izquierda de la figura o gráfico</w:t>
      </w:r>
    </w:p>
    <w:p w14:paraId="1F64075B"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Interlineado Sencillo</w:t>
      </w:r>
    </w:p>
    <w:p w14:paraId="5B7AF5D7"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Colocación parte inferior de la figura o gráfico</w:t>
      </w:r>
    </w:p>
    <w:p w14:paraId="17361366" w14:textId="77777777" w:rsidR="00776CA5" w:rsidRDefault="00776CA5" w:rsidP="00776CA5">
      <w:pPr>
        <w:spacing w:line="276" w:lineRule="auto"/>
        <w:ind w:firstLine="708"/>
        <w:jc w:val="both"/>
        <w:rPr>
          <w:rFonts w:ascii="Times New Roman" w:hAnsi="Times New Roman" w:cs="Times New Roman"/>
          <w:b/>
          <w:sz w:val="26"/>
          <w:szCs w:val="26"/>
        </w:rPr>
      </w:pPr>
      <w:r w:rsidRPr="00B77BA2">
        <w:rPr>
          <w:rFonts w:ascii="Times New Roman" w:hAnsi="Times New Roman" w:cs="Times New Roman"/>
          <w:b/>
          <w:sz w:val="26"/>
          <w:szCs w:val="26"/>
        </w:rPr>
        <w:t>1.1.7 Encabezado de página</w:t>
      </w:r>
    </w:p>
    <w:p w14:paraId="1092DED0"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xml:space="preserve"> (número arábico y nombre de capítulo tipo título)</w:t>
      </w:r>
    </w:p>
    <w:p w14:paraId="6D7A9239"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9</w:t>
      </w:r>
    </w:p>
    <w:p w14:paraId="12488B8C"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 xml:space="preserve">Alineación Izquierda o derecha, ser consistente </w:t>
      </w:r>
    </w:p>
    <w:p w14:paraId="041E30A3"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Con una línea horizontal en la parte inferior</w:t>
      </w:r>
    </w:p>
    <w:p w14:paraId="153C883A" w14:textId="77777777" w:rsidR="00776CA5" w:rsidRDefault="00776CA5" w:rsidP="00776CA5">
      <w:pPr>
        <w:spacing w:line="276" w:lineRule="auto"/>
        <w:ind w:firstLine="708"/>
        <w:jc w:val="both"/>
        <w:rPr>
          <w:rFonts w:ascii="Times New Roman" w:hAnsi="Times New Roman" w:cs="Times New Roman"/>
          <w:b/>
          <w:sz w:val="26"/>
          <w:szCs w:val="26"/>
        </w:rPr>
      </w:pPr>
      <w:r w:rsidRPr="00B77BA2">
        <w:rPr>
          <w:rFonts w:ascii="Times New Roman" w:hAnsi="Times New Roman" w:cs="Times New Roman"/>
          <w:b/>
          <w:sz w:val="26"/>
          <w:szCs w:val="26"/>
        </w:rPr>
        <w:t>1.1.8 Numeración de páginas de la introducción en adelante</w:t>
      </w:r>
    </w:p>
    <w:p w14:paraId="4E42D696"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negrita, arábica</w:t>
      </w:r>
    </w:p>
    <w:p w14:paraId="752F1733" w14:textId="77777777" w:rsidR="00776CA5" w:rsidRDefault="00776CA5" w:rsidP="00776CA5">
      <w:pPr>
        <w:spacing w:line="276" w:lineRule="auto"/>
        <w:ind w:firstLine="708"/>
        <w:jc w:val="both"/>
        <w:rPr>
          <w:rFonts w:ascii="Times New Roman" w:hAnsi="Times New Roman" w:cs="Times New Roman"/>
          <w:sz w:val="26"/>
          <w:szCs w:val="26"/>
        </w:rPr>
      </w:pPr>
      <w:r>
        <w:rPr>
          <w:rFonts w:ascii="Times New Roman" w:hAnsi="Times New Roman" w:cs="Times New Roman"/>
          <w:sz w:val="26"/>
          <w:szCs w:val="26"/>
        </w:rPr>
        <w:tab/>
        <w:t>Tamaño 12</w:t>
      </w:r>
    </w:p>
    <w:p w14:paraId="2A99F025"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Alineación Derecha</w:t>
      </w:r>
    </w:p>
    <w:p w14:paraId="6E9E9594"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Colocación como </w:t>
      </w:r>
      <w:proofErr w:type="spellStart"/>
      <w:r>
        <w:rPr>
          <w:rFonts w:ascii="Times New Roman" w:hAnsi="Times New Roman" w:cs="Times New Roman"/>
          <w:sz w:val="26"/>
          <w:szCs w:val="26"/>
        </w:rPr>
        <w:t>pié</w:t>
      </w:r>
      <w:proofErr w:type="spellEnd"/>
      <w:r>
        <w:rPr>
          <w:rFonts w:ascii="Times New Roman" w:hAnsi="Times New Roman" w:cs="Times New Roman"/>
          <w:sz w:val="26"/>
          <w:szCs w:val="26"/>
        </w:rPr>
        <w:t xml:space="preserve"> de página</w:t>
      </w:r>
    </w:p>
    <w:p w14:paraId="54DD3C4F"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DF1565">
        <w:rPr>
          <w:rFonts w:ascii="Times New Roman" w:hAnsi="Times New Roman" w:cs="Times New Roman"/>
          <w:b/>
          <w:sz w:val="26"/>
          <w:szCs w:val="26"/>
        </w:rPr>
        <w:t xml:space="preserve">1.1.9 Numeración de páginas del inicio, antes de la introducción </w:t>
      </w:r>
    </w:p>
    <w:p w14:paraId="465F921E"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xml:space="preserve">, negrita, romana minúscula </w:t>
      </w:r>
    </w:p>
    <w:p w14:paraId="5B75668F"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Pr>
          <w:rFonts w:ascii="Times New Roman" w:hAnsi="Times New Roman" w:cs="Times New Roman"/>
          <w:sz w:val="26"/>
          <w:szCs w:val="26"/>
        </w:rPr>
        <w:tab/>
        <w:t>Tamaño 12</w:t>
      </w:r>
    </w:p>
    <w:p w14:paraId="41EC57BD"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Alineación Derecha</w:t>
      </w:r>
    </w:p>
    <w:p w14:paraId="22EEB4B2"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Colocación como pie de página</w:t>
      </w:r>
    </w:p>
    <w:p w14:paraId="3A96CBA2"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DF1565">
        <w:rPr>
          <w:rFonts w:ascii="Times New Roman" w:hAnsi="Times New Roman" w:cs="Times New Roman"/>
          <w:b/>
          <w:sz w:val="26"/>
          <w:szCs w:val="26"/>
        </w:rPr>
        <w:t>1.1.10 Citas Textuales</w:t>
      </w:r>
    </w:p>
    <w:p w14:paraId="460EDDD1"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cursiva</w:t>
      </w:r>
    </w:p>
    <w:p w14:paraId="43607E35"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Tamaño 10</w:t>
      </w:r>
    </w:p>
    <w:p w14:paraId="67D68494"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Interlineado sencillo</w:t>
      </w:r>
    </w:p>
    <w:p w14:paraId="2BA90CFD"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Colocación como pie de página</w:t>
      </w:r>
    </w:p>
    <w:p w14:paraId="0F641CFB"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9E61FC">
        <w:rPr>
          <w:rFonts w:ascii="Times New Roman" w:hAnsi="Times New Roman" w:cs="Times New Roman"/>
          <w:b/>
          <w:sz w:val="26"/>
          <w:szCs w:val="26"/>
        </w:rPr>
        <w:t>1.1.11 Ecuaciones que no sean hechas con el editor de ecuaciones</w:t>
      </w:r>
    </w:p>
    <w:p w14:paraId="0EB87F36"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cursiva</w:t>
      </w:r>
    </w:p>
    <w:p w14:paraId="56F4ECAB"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Tamaño 12</w:t>
      </w:r>
    </w:p>
    <w:p w14:paraId="0D2842DA"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Alineación Centrada</w:t>
      </w:r>
    </w:p>
    <w:p w14:paraId="5C9959CB"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Colocación como pie de página</w:t>
      </w:r>
    </w:p>
    <w:p w14:paraId="0216AE38"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663B24">
        <w:rPr>
          <w:rFonts w:ascii="Times New Roman" w:hAnsi="Times New Roman" w:cs="Times New Roman"/>
          <w:b/>
          <w:sz w:val="26"/>
          <w:szCs w:val="26"/>
        </w:rPr>
        <w:t>1.1.12 Ecuaciones que sean hechas con el editor de ecuaciones</w:t>
      </w:r>
    </w:p>
    <w:p w14:paraId="3B265C48"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Tipo Por omisión</w:t>
      </w:r>
    </w:p>
    <w:p w14:paraId="49AF0A01"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Tamaño 12</w:t>
      </w:r>
    </w:p>
    <w:p w14:paraId="5B1F9CA8"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Alineación Centrada</w:t>
      </w:r>
    </w:p>
    <w:p w14:paraId="66C9C021"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Interlineado Sencillo</w:t>
      </w:r>
    </w:p>
    <w:p w14:paraId="64DCAFCA"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Numeradas a la derecha </w:t>
      </w:r>
      <w:proofErr w:type="spellStart"/>
      <w:r>
        <w:rPr>
          <w:rFonts w:ascii="Times New Roman" w:hAnsi="Times New Roman" w:cs="Times New Roman"/>
          <w:sz w:val="26"/>
          <w:szCs w:val="26"/>
        </w:rPr>
        <w:t>Ej</w:t>
      </w:r>
      <w:proofErr w:type="spellEnd"/>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(No </w:t>
      </w:r>
      <w:proofErr w:type="spellStart"/>
      <w:r>
        <w:rPr>
          <w:rFonts w:ascii="Times New Roman" w:hAnsi="Times New Roman" w:cs="Times New Roman"/>
          <w:sz w:val="26"/>
          <w:szCs w:val="26"/>
        </w:rPr>
        <w:t>cap..No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Ec</w:t>
      </w:r>
      <w:proofErr w:type="spellEnd"/>
      <w:r>
        <w:rPr>
          <w:rFonts w:ascii="Times New Roman" w:hAnsi="Times New Roman" w:cs="Times New Roman"/>
          <w:sz w:val="26"/>
          <w:szCs w:val="26"/>
        </w:rPr>
        <w:t>)</w:t>
      </w:r>
    </w:p>
    <w:p w14:paraId="0150D79D" w14:textId="77777777" w:rsidR="00776CA5" w:rsidRPr="00663B24"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663B24">
        <w:rPr>
          <w:rFonts w:ascii="Times New Roman" w:hAnsi="Times New Roman" w:cs="Times New Roman"/>
          <w:b/>
          <w:sz w:val="26"/>
          <w:szCs w:val="26"/>
        </w:rPr>
        <w:t>1.1.13 Variables en el cuerpo del texto, lenguaje técnico y palabras en idioma extranjero</w:t>
      </w:r>
    </w:p>
    <w:p w14:paraId="156C65D9"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Tipo Times New </w:t>
      </w:r>
      <w:proofErr w:type="spellStart"/>
      <w:r>
        <w:rPr>
          <w:rFonts w:ascii="Times New Roman" w:hAnsi="Times New Roman" w:cs="Times New Roman"/>
          <w:sz w:val="26"/>
          <w:szCs w:val="26"/>
        </w:rPr>
        <w:t>Roman</w:t>
      </w:r>
      <w:proofErr w:type="spellEnd"/>
      <w:r>
        <w:rPr>
          <w:rFonts w:ascii="Times New Roman" w:hAnsi="Times New Roman" w:cs="Times New Roman"/>
          <w:sz w:val="26"/>
          <w:szCs w:val="26"/>
        </w:rPr>
        <w:t>, cursiva</w:t>
      </w:r>
    </w:p>
    <w:p w14:paraId="7A8BF811" w14:textId="77777777" w:rsidR="00776CA5" w:rsidRPr="00D72256"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Tamaño 12</w:t>
      </w:r>
    </w:p>
    <w:p w14:paraId="66B89F65" w14:textId="77777777" w:rsidR="00776CA5" w:rsidRPr="008D4161"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8D4161">
        <w:rPr>
          <w:rFonts w:ascii="Times New Roman" w:hAnsi="Times New Roman" w:cs="Times New Roman"/>
          <w:b/>
          <w:sz w:val="26"/>
          <w:szCs w:val="26"/>
        </w:rPr>
        <w:t xml:space="preserve">MÁRGENES Y ESPACIOS </w:t>
      </w:r>
    </w:p>
    <w:p w14:paraId="53C7C79F" w14:textId="77777777" w:rsidR="00776CA5" w:rsidRPr="008D4161" w:rsidRDefault="00776CA5" w:rsidP="00776CA5">
      <w:pPr>
        <w:spacing w:line="276" w:lineRule="auto"/>
        <w:ind w:left="708"/>
        <w:jc w:val="both"/>
        <w:rPr>
          <w:rFonts w:ascii="Times New Roman" w:hAnsi="Times New Roman" w:cs="Times New Roman"/>
          <w:b/>
          <w:sz w:val="26"/>
          <w:szCs w:val="26"/>
        </w:rPr>
      </w:pPr>
      <w:r w:rsidRPr="008D4161">
        <w:rPr>
          <w:rFonts w:ascii="Times New Roman" w:hAnsi="Times New Roman" w:cs="Times New Roman"/>
          <w:b/>
          <w:sz w:val="26"/>
          <w:szCs w:val="26"/>
        </w:rPr>
        <w:t xml:space="preserve">1.2.1 Tamaño de márgenes </w:t>
      </w:r>
    </w:p>
    <w:p w14:paraId="3242081D" w14:textId="77777777" w:rsidR="00776CA5" w:rsidRPr="008D4161" w:rsidRDefault="00776CA5" w:rsidP="00776CA5">
      <w:pPr>
        <w:spacing w:line="276" w:lineRule="auto"/>
        <w:ind w:left="708"/>
        <w:jc w:val="both"/>
        <w:rPr>
          <w:rFonts w:ascii="Times New Roman" w:hAnsi="Times New Roman" w:cs="Times New Roman"/>
          <w:sz w:val="26"/>
          <w:szCs w:val="26"/>
        </w:rPr>
      </w:pPr>
      <w:r w:rsidRPr="008D4161">
        <w:rPr>
          <w:rFonts w:ascii="Times New Roman" w:hAnsi="Times New Roman" w:cs="Times New Roman"/>
          <w:b/>
          <w:sz w:val="26"/>
          <w:szCs w:val="26"/>
        </w:rPr>
        <w:tab/>
      </w:r>
      <w:r w:rsidRPr="008D4161">
        <w:rPr>
          <w:rFonts w:ascii="Times New Roman" w:hAnsi="Times New Roman" w:cs="Times New Roman"/>
          <w:sz w:val="26"/>
          <w:szCs w:val="26"/>
        </w:rPr>
        <w:t>Superior: 2.5 cm</w:t>
      </w:r>
    </w:p>
    <w:p w14:paraId="2A3E02D9" w14:textId="77777777" w:rsidR="00776CA5" w:rsidRPr="008D4161" w:rsidRDefault="00776CA5" w:rsidP="00776CA5">
      <w:pPr>
        <w:spacing w:line="276" w:lineRule="auto"/>
        <w:ind w:left="708"/>
        <w:jc w:val="both"/>
        <w:rPr>
          <w:rFonts w:ascii="Times New Roman" w:hAnsi="Times New Roman" w:cs="Times New Roman"/>
          <w:sz w:val="26"/>
          <w:szCs w:val="26"/>
        </w:rPr>
      </w:pPr>
      <w:r w:rsidRPr="008D4161">
        <w:rPr>
          <w:rFonts w:ascii="Times New Roman" w:hAnsi="Times New Roman" w:cs="Times New Roman"/>
          <w:sz w:val="26"/>
          <w:szCs w:val="26"/>
        </w:rPr>
        <w:tab/>
        <w:t>Inferior:  2.5 cm</w:t>
      </w:r>
    </w:p>
    <w:p w14:paraId="28000F28" w14:textId="77777777" w:rsidR="00776CA5" w:rsidRPr="008D4161" w:rsidRDefault="00776CA5" w:rsidP="00776CA5">
      <w:pPr>
        <w:spacing w:line="276" w:lineRule="auto"/>
        <w:ind w:left="708"/>
        <w:jc w:val="both"/>
        <w:rPr>
          <w:rFonts w:ascii="Times New Roman" w:hAnsi="Times New Roman" w:cs="Times New Roman"/>
          <w:sz w:val="26"/>
          <w:szCs w:val="26"/>
        </w:rPr>
      </w:pPr>
      <w:r w:rsidRPr="008D4161">
        <w:rPr>
          <w:rFonts w:ascii="Times New Roman" w:hAnsi="Times New Roman" w:cs="Times New Roman"/>
          <w:sz w:val="26"/>
          <w:szCs w:val="26"/>
        </w:rPr>
        <w:tab/>
        <w:t>Derecho: 2.5 cm</w:t>
      </w:r>
    </w:p>
    <w:p w14:paraId="25524095" w14:textId="77777777" w:rsidR="00776CA5" w:rsidRPr="00632BC9" w:rsidRDefault="00776CA5" w:rsidP="00776CA5">
      <w:pPr>
        <w:spacing w:line="276" w:lineRule="auto"/>
        <w:ind w:left="708"/>
        <w:jc w:val="both"/>
        <w:rPr>
          <w:rFonts w:ascii="Times New Roman" w:hAnsi="Times New Roman" w:cs="Times New Roman"/>
          <w:sz w:val="26"/>
          <w:szCs w:val="26"/>
        </w:rPr>
      </w:pPr>
      <w:r w:rsidRPr="008D4161">
        <w:rPr>
          <w:rFonts w:ascii="Times New Roman" w:hAnsi="Times New Roman" w:cs="Times New Roman"/>
          <w:sz w:val="26"/>
          <w:szCs w:val="26"/>
        </w:rPr>
        <w:tab/>
        <w:t>Izquierdo: 2.5 cm</w:t>
      </w:r>
    </w:p>
    <w:p w14:paraId="5F845FCE" w14:textId="77777777" w:rsidR="00776CA5" w:rsidRDefault="00776CA5" w:rsidP="00776CA5">
      <w:pPr>
        <w:spacing w:line="276" w:lineRule="auto"/>
        <w:ind w:left="708"/>
        <w:jc w:val="both"/>
        <w:rPr>
          <w:rFonts w:ascii="Times New Roman" w:hAnsi="Times New Roman" w:cs="Times New Roman"/>
          <w:b/>
          <w:sz w:val="26"/>
          <w:szCs w:val="26"/>
        </w:rPr>
      </w:pPr>
      <w:r w:rsidRPr="008D4161">
        <w:rPr>
          <w:rFonts w:ascii="Times New Roman" w:hAnsi="Times New Roman" w:cs="Times New Roman"/>
          <w:b/>
          <w:sz w:val="26"/>
          <w:szCs w:val="26"/>
        </w:rPr>
        <w:t>1.2.2 Encabezado de página</w:t>
      </w:r>
    </w:p>
    <w:p w14:paraId="745C4D35" w14:textId="77777777" w:rsidR="00776CA5" w:rsidRPr="00F313BF" w:rsidRDefault="00776CA5" w:rsidP="00776CA5">
      <w:pPr>
        <w:spacing w:line="276" w:lineRule="auto"/>
        <w:ind w:left="708"/>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El encabezado de página estará a 2cm, desde el margen superior solamente se usará pie de </w:t>
      </w:r>
      <w:r>
        <w:rPr>
          <w:rFonts w:ascii="Times New Roman" w:hAnsi="Times New Roman" w:cs="Times New Roman"/>
          <w:sz w:val="26"/>
          <w:szCs w:val="26"/>
        </w:rPr>
        <w:tab/>
        <w:t>página para numerar las hojas y estará situado a 2 cm. Desde el margen inferior.</w:t>
      </w:r>
    </w:p>
    <w:p w14:paraId="140ACF43" w14:textId="77777777" w:rsidR="00776CA5" w:rsidRDefault="00776CA5" w:rsidP="00776CA5">
      <w:pPr>
        <w:spacing w:line="276" w:lineRule="auto"/>
        <w:ind w:left="708"/>
        <w:jc w:val="both"/>
        <w:rPr>
          <w:rFonts w:ascii="Times New Roman" w:hAnsi="Times New Roman" w:cs="Times New Roman"/>
          <w:b/>
          <w:sz w:val="26"/>
          <w:szCs w:val="26"/>
        </w:rPr>
      </w:pPr>
      <w:r w:rsidRPr="00F313BF">
        <w:rPr>
          <w:rFonts w:ascii="Times New Roman" w:hAnsi="Times New Roman" w:cs="Times New Roman"/>
          <w:b/>
          <w:sz w:val="26"/>
          <w:szCs w:val="26"/>
        </w:rPr>
        <w:lastRenderedPageBreak/>
        <w:t>1.2.3 Espacio entre los títulos, subtítulos y párrafos subsiguientes</w:t>
      </w:r>
      <w:r>
        <w:rPr>
          <w:rFonts w:ascii="Times New Roman" w:hAnsi="Times New Roman" w:cs="Times New Roman"/>
          <w:b/>
          <w:sz w:val="26"/>
          <w:szCs w:val="26"/>
        </w:rPr>
        <w:t>.</w:t>
      </w:r>
    </w:p>
    <w:p w14:paraId="7DBDEB1E" w14:textId="77777777" w:rsidR="00776CA5" w:rsidRDefault="00776CA5" w:rsidP="00776CA5">
      <w:pPr>
        <w:spacing w:line="276" w:lineRule="auto"/>
        <w:ind w:left="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Entre títulos y texto subsiguiente, usar interlineado doble; entre subtítulos de 1er y 2do </w:t>
      </w:r>
    </w:p>
    <w:p w14:paraId="79F1DD6C" w14:textId="77777777" w:rsidR="00776CA5" w:rsidRDefault="00776CA5" w:rsidP="00776CA5">
      <w:pPr>
        <w:spacing w:line="276" w:lineRule="auto"/>
        <w:ind w:left="1416"/>
        <w:jc w:val="both"/>
        <w:rPr>
          <w:rFonts w:ascii="Times New Roman" w:hAnsi="Times New Roman" w:cs="Times New Roman"/>
          <w:sz w:val="26"/>
          <w:szCs w:val="26"/>
        </w:rPr>
      </w:pPr>
      <w:r>
        <w:rPr>
          <w:rFonts w:ascii="Times New Roman" w:hAnsi="Times New Roman" w:cs="Times New Roman"/>
          <w:sz w:val="26"/>
          <w:szCs w:val="26"/>
        </w:rPr>
        <w:t>Orden y texto subsiguiente, usar interlineado 1.5. entre párrafos, usar un reglón intermedio de 1.5.</w:t>
      </w:r>
    </w:p>
    <w:p w14:paraId="4EC87E6E"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870570">
        <w:rPr>
          <w:rFonts w:ascii="Times New Roman" w:hAnsi="Times New Roman" w:cs="Times New Roman"/>
          <w:b/>
          <w:sz w:val="26"/>
          <w:szCs w:val="26"/>
        </w:rPr>
        <w:t>1.2.4 Espacio entre las tablas y/o figuras y el texto</w:t>
      </w:r>
    </w:p>
    <w:p w14:paraId="7CA72816"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Las tablas y/o figuras deben colocarse a continuación y tan cerca como sea posible de la primera referencia que a ellas se haga en el texto. Toda tabla que no quepa en el espacio restante de la página debe incluirse en la página siguiente. El título de la tabla o figura se colocará a un espacio sencillo desde la misma.</w:t>
      </w:r>
    </w:p>
    <w:p w14:paraId="33B9C3F0" w14:textId="77777777" w:rsidR="00776CA5" w:rsidRPr="00EC3A19"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EC3A19">
        <w:rPr>
          <w:rFonts w:ascii="Times New Roman" w:hAnsi="Times New Roman" w:cs="Times New Roman"/>
          <w:b/>
          <w:sz w:val="26"/>
          <w:szCs w:val="26"/>
        </w:rPr>
        <w:t xml:space="preserve">Redacción </w:t>
      </w:r>
    </w:p>
    <w:p w14:paraId="789E900C" w14:textId="77777777" w:rsidR="00776CA5" w:rsidRDefault="00776CA5" w:rsidP="00776CA5">
      <w:pPr>
        <w:spacing w:line="276" w:lineRule="auto"/>
        <w:ind w:left="708"/>
        <w:jc w:val="both"/>
        <w:rPr>
          <w:rFonts w:ascii="Times New Roman" w:hAnsi="Times New Roman" w:cs="Times New Roman"/>
          <w:b/>
          <w:sz w:val="26"/>
          <w:szCs w:val="26"/>
        </w:rPr>
      </w:pPr>
      <w:r>
        <w:rPr>
          <w:rFonts w:ascii="Times New Roman" w:hAnsi="Times New Roman" w:cs="Times New Roman"/>
          <w:b/>
          <w:sz w:val="26"/>
          <w:szCs w:val="26"/>
        </w:rPr>
        <w:t>1.3.1 Persona</w:t>
      </w:r>
    </w:p>
    <w:p w14:paraId="76090F99" w14:textId="77777777" w:rsidR="00776CA5" w:rsidRDefault="00776CA5" w:rsidP="00776CA5">
      <w:pPr>
        <w:spacing w:line="276" w:lineRule="auto"/>
        <w:ind w:left="708"/>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Escribir siempre en la tercera persona del singular.</w:t>
      </w:r>
    </w:p>
    <w:p w14:paraId="54A84882" w14:textId="77777777" w:rsidR="00776CA5" w:rsidRPr="00015216" w:rsidRDefault="00776CA5" w:rsidP="00776CA5">
      <w:pPr>
        <w:spacing w:line="276" w:lineRule="auto"/>
        <w:ind w:left="708"/>
        <w:jc w:val="both"/>
        <w:rPr>
          <w:rFonts w:ascii="Times New Roman" w:hAnsi="Times New Roman" w:cs="Times New Roman"/>
          <w:b/>
          <w:sz w:val="26"/>
          <w:szCs w:val="26"/>
        </w:rPr>
      </w:pPr>
      <w:r w:rsidRPr="00015216">
        <w:rPr>
          <w:rFonts w:ascii="Times New Roman" w:hAnsi="Times New Roman" w:cs="Times New Roman"/>
          <w:b/>
          <w:sz w:val="26"/>
          <w:szCs w:val="26"/>
        </w:rPr>
        <w:t>1.3.2 Número</w:t>
      </w:r>
    </w:p>
    <w:p w14:paraId="56F27AAB" w14:textId="77777777" w:rsidR="00776CA5" w:rsidRDefault="00776CA5" w:rsidP="00776CA5">
      <w:pPr>
        <w:spacing w:line="276" w:lineRule="auto"/>
        <w:ind w:left="1413"/>
        <w:jc w:val="both"/>
        <w:rPr>
          <w:rFonts w:ascii="Times New Roman" w:hAnsi="Times New Roman" w:cs="Times New Roman"/>
          <w:sz w:val="26"/>
          <w:szCs w:val="26"/>
        </w:rPr>
      </w:pPr>
      <w:r>
        <w:rPr>
          <w:rFonts w:ascii="Times New Roman" w:hAnsi="Times New Roman" w:cs="Times New Roman"/>
          <w:sz w:val="26"/>
          <w:szCs w:val="26"/>
        </w:rPr>
        <w:t>Evitar errores de concordancia acerca del singular y plural en las oraciones y frases empleadas.</w:t>
      </w:r>
    </w:p>
    <w:p w14:paraId="2F58CAFD"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7E2F44">
        <w:rPr>
          <w:rFonts w:ascii="Times New Roman" w:hAnsi="Times New Roman" w:cs="Times New Roman"/>
          <w:b/>
          <w:sz w:val="26"/>
          <w:szCs w:val="26"/>
        </w:rPr>
        <w:t>1.3.3. Género</w:t>
      </w:r>
    </w:p>
    <w:p w14:paraId="7C700FB8"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Evitar errores de concordancia entre el femenino y masculino.</w:t>
      </w:r>
    </w:p>
    <w:p w14:paraId="7217EE71"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EB4196">
        <w:rPr>
          <w:rFonts w:ascii="Times New Roman" w:hAnsi="Times New Roman" w:cs="Times New Roman"/>
          <w:b/>
          <w:sz w:val="26"/>
          <w:szCs w:val="26"/>
        </w:rPr>
        <w:t>1.3.4 Tiempo verbal</w:t>
      </w:r>
    </w:p>
    <w:p w14:paraId="1B2354C5"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Cuidar el tiempo verbal, de manera que este no cambie cuando se expresa la misma idea.</w:t>
      </w:r>
    </w:p>
    <w:p w14:paraId="3577DCD0"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77542C">
        <w:rPr>
          <w:rFonts w:ascii="Times New Roman" w:hAnsi="Times New Roman" w:cs="Times New Roman"/>
          <w:b/>
          <w:sz w:val="26"/>
          <w:szCs w:val="26"/>
        </w:rPr>
        <w:t>1.3.5 Lenguaje</w:t>
      </w:r>
    </w:p>
    <w:p w14:paraId="525EE9D5"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Deberá usarse en la redacción un lenguaje formal, claro y evitar las expresiones coloquiales.</w:t>
      </w:r>
    </w:p>
    <w:p w14:paraId="1E3D7B27"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77542C">
        <w:rPr>
          <w:rFonts w:ascii="Times New Roman" w:hAnsi="Times New Roman" w:cs="Times New Roman"/>
          <w:b/>
          <w:sz w:val="26"/>
          <w:szCs w:val="26"/>
        </w:rPr>
        <w:t>1.3.6 Ideas Principales explicitas</w:t>
      </w:r>
    </w:p>
    <w:p w14:paraId="37AA5ACA"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Evitar expresar las ideas principales en frases breves, para luego extenderse en consideraciones acerca de temas secundarios.</w:t>
      </w:r>
    </w:p>
    <w:p w14:paraId="1D69C623" w14:textId="77777777" w:rsidR="00776CA5" w:rsidRDefault="00776CA5" w:rsidP="00776CA5">
      <w:pPr>
        <w:spacing w:line="276" w:lineRule="auto"/>
        <w:ind w:left="1410"/>
        <w:jc w:val="both"/>
        <w:rPr>
          <w:rFonts w:ascii="Times New Roman" w:hAnsi="Times New Roman" w:cs="Times New Roman"/>
          <w:sz w:val="26"/>
          <w:szCs w:val="26"/>
        </w:rPr>
      </w:pPr>
    </w:p>
    <w:p w14:paraId="7DE2DC84" w14:textId="77777777" w:rsidR="00776CA5" w:rsidRPr="000A6E12"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0A6E12">
        <w:rPr>
          <w:rFonts w:ascii="Times New Roman" w:hAnsi="Times New Roman" w:cs="Times New Roman"/>
          <w:b/>
          <w:sz w:val="26"/>
          <w:szCs w:val="26"/>
        </w:rPr>
        <w:t>PARAFRASEO Y CITAS TEXTUALES</w:t>
      </w:r>
    </w:p>
    <w:p w14:paraId="0332AFD0" w14:textId="77777777" w:rsidR="00776CA5" w:rsidRPr="0001004D"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 xml:space="preserve">El objetivo de documentar el uso de parafraseo y citas bibliográficas, es que el lector pueda encontrar las fuentes de donde se han tomado las ideas y/o textos que se exponen en el documento. </w:t>
      </w:r>
    </w:p>
    <w:p w14:paraId="4A8F7BC7"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lastRenderedPageBreak/>
        <w:tab/>
      </w:r>
      <w:r w:rsidRPr="006D1A95">
        <w:rPr>
          <w:rFonts w:ascii="Times New Roman" w:hAnsi="Times New Roman" w:cs="Times New Roman"/>
          <w:b/>
          <w:sz w:val="26"/>
          <w:szCs w:val="26"/>
        </w:rPr>
        <w:t>1.4.1 Parafraseo</w:t>
      </w:r>
    </w:p>
    <w:p w14:paraId="7D8C6A7E"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Se entenderá por parafraseo aquella mención de un autor y su obra, cuya idea se expone en el texto con palabras propias de quien escribe la tesis, en tales casos se mencionará él (los) apellidos (s) del autor y el año de publicación, se pueden usar las siguientes formas según corresponda a la redacción del texto: Apellido (Año); (Apellido Año); Apellido 1 y Apellido 2 (Año). En caso de tres o más autores Apellido 1 y otros (Año): (Apellido 1 y otros Año).</w:t>
      </w:r>
    </w:p>
    <w:p w14:paraId="0EDE5585"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B92AA8">
        <w:rPr>
          <w:rFonts w:ascii="Times New Roman" w:hAnsi="Times New Roman" w:cs="Times New Roman"/>
          <w:b/>
          <w:sz w:val="26"/>
          <w:szCs w:val="26"/>
        </w:rPr>
        <w:t>1.4.2 Citas textuales</w:t>
      </w:r>
    </w:p>
    <w:p w14:paraId="0283789B"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 xml:space="preserve">Se entenderá por cita textual aquella que se hace copiando exactamente la parte del texto que corresponde a la obra consultada, en tales casos, tal texto se entrecomilla y se siguen las especificaciones de 1.1.10, al final se anota (Apellido Año: no </w:t>
      </w:r>
      <w:proofErr w:type="spellStart"/>
      <w:r>
        <w:rPr>
          <w:rFonts w:ascii="Times New Roman" w:hAnsi="Times New Roman" w:cs="Times New Roman"/>
          <w:sz w:val="26"/>
          <w:szCs w:val="26"/>
        </w:rPr>
        <w:t>p.p</w:t>
      </w:r>
      <w:proofErr w:type="spellEnd"/>
      <w:r>
        <w:rPr>
          <w:rFonts w:ascii="Times New Roman" w:hAnsi="Times New Roman" w:cs="Times New Roman"/>
          <w:sz w:val="26"/>
          <w:szCs w:val="26"/>
        </w:rPr>
        <w:t>).</w:t>
      </w:r>
    </w:p>
    <w:p w14:paraId="08B68903" w14:textId="77777777" w:rsidR="00776CA5" w:rsidRPr="00361B0F"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361B0F">
        <w:rPr>
          <w:rFonts w:ascii="Times New Roman" w:hAnsi="Times New Roman" w:cs="Times New Roman"/>
          <w:b/>
          <w:sz w:val="26"/>
          <w:szCs w:val="26"/>
        </w:rPr>
        <w:t>OTROS</w:t>
      </w:r>
    </w:p>
    <w:p w14:paraId="5DB2DC22"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La portada interior, la orden de impresión y otras hojas con figuras grandes que estéticamente no permiten la numeración, se cuentan, pero no se escribe en ellas el número correspondiente.</w:t>
      </w:r>
    </w:p>
    <w:p w14:paraId="31B3DCFC"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Se puede optar por definir las variables, lenguaje técnico y palabras en idioma extranjero en el texto, o hacer un glosario de términos.</w:t>
      </w:r>
    </w:p>
    <w:p w14:paraId="5C317587"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 xml:space="preserve">Cuando se usan siglas, la primera vez escribirlas entre paréntesis enseguida de escribir el nombre completo correspondiente. </w:t>
      </w:r>
    </w:p>
    <w:p w14:paraId="7076AEE8" w14:textId="77777777" w:rsidR="00776CA5" w:rsidRPr="00BD0243"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No usar colores en el texto, sólo, en las gráficas cuando sea indispensable para su buena comprensión.</w:t>
      </w:r>
    </w:p>
    <w:p w14:paraId="1420E595" w14:textId="77777777" w:rsidR="00776CA5" w:rsidRDefault="00776CA5" w:rsidP="00776CA5">
      <w:pPr>
        <w:pStyle w:val="Prrafodelista"/>
        <w:spacing w:line="276" w:lineRule="auto"/>
        <w:ind w:left="1428"/>
        <w:jc w:val="both"/>
        <w:rPr>
          <w:rFonts w:ascii="Times New Roman" w:hAnsi="Times New Roman" w:cs="Times New Roman"/>
          <w:sz w:val="26"/>
          <w:szCs w:val="26"/>
        </w:rPr>
      </w:pPr>
    </w:p>
    <w:p w14:paraId="4D143CCD" w14:textId="77777777" w:rsidR="00776CA5" w:rsidRPr="00E518B0"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E518B0">
        <w:rPr>
          <w:rFonts w:ascii="Times New Roman" w:hAnsi="Times New Roman" w:cs="Times New Roman"/>
          <w:b/>
          <w:sz w:val="26"/>
          <w:szCs w:val="26"/>
        </w:rPr>
        <w:t xml:space="preserve">REFERENCIAS </w:t>
      </w:r>
    </w:p>
    <w:p w14:paraId="1C6D5CBE"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Las referencias (listado de obras consultadas y referidas en el texto) se escribirán en orden alfabético y deberán seguir el modelo siguiente:</w:t>
      </w:r>
    </w:p>
    <w:p w14:paraId="2A8B9774"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b/>
          <w:sz w:val="26"/>
          <w:szCs w:val="26"/>
        </w:rPr>
        <w:tab/>
        <w:t xml:space="preserve">1.6.1 Para libro de un autor </w:t>
      </w:r>
      <w:r w:rsidRPr="00162655">
        <w:rPr>
          <w:rFonts w:ascii="Times New Roman" w:hAnsi="Times New Roman" w:cs="Times New Roman"/>
          <w:b/>
          <w:sz w:val="26"/>
          <w:szCs w:val="26"/>
        </w:rPr>
        <w:tab/>
      </w:r>
    </w:p>
    <w:p w14:paraId="483DF9FB"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 xml:space="preserve">Easton, Allan. </w:t>
      </w:r>
      <w:r w:rsidRPr="00162655">
        <w:rPr>
          <w:rFonts w:ascii="Times New Roman" w:hAnsi="Times New Roman" w:cs="Times New Roman"/>
          <w:i/>
          <w:sz w:val="26"/>
          <w:szCs w:val="26"/>
        </w:rPr>
        <w:t>Decisiones administrativas con objetivos múltiples.</w:t>
      </w:r>
      <w:r>
        <w:rPr>
          <w:rFonts w:ascii="Times New Roman" w:hAnsi="Times New Roman" w:cs="Times New Roman"/>
          <w:sz w:val="26"/>
          <w:szCs w:val="26"/>
        </w:rPr>
        <w:t xml:space="preserve"> Editorial Limusa. México, 1978.</w:t>
      </w:r>
    </w:p>
    <w:p w14:paraId="0CABFEE8" w14:textId="77777777" w:rsidR="00776CA5" w:rsidRDefault="00776CA5" w:rsidP="00776CA5">
      <w:pPr>
        <w:spacing w:line="276" w:lineRule="auto"/>
        <w:ind w:left="1410"/>
        <w:jc w:val="both"/>
        <w:rPr>
          <w:rFonts w:ascii="Times New Roman" w:hAnsi="Times New Roman" w:cs="Times New Roman"/>
          <w:sz w:val="26"/>
          <w:szCs w:val="26"/>
        </w:rPr>
      </w:pPr>
    </w:p>
    <w:p w14:paraId="3D5ED343"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162655">
        <w:rPr>
          <w:rFonts w:ascii="Times New Roman" w:hAnsi="Times New Roman" w:cs="Times New Roman"/>
          <w:b/>
          <w:sz w:val="26"/>
          <w:szCs w:val="26"/>
        </w:rPr>
        <w:t>1.6.2 Para libros de dos autores</w:t>
      </w:r>
    </w:p>
    <w:p w14:paraId="79DB8807" w14:textId="77777777" w:rsidR="00776CA5" w:rsidRPr="0077188A" w:rsidRDefault="00776CA5" w:rsidP="00776CA5">
      <w:pPr>
        <w:spacing w:line="276" w:lineRule="auto"/>
        <w:ind w:left="1410"/>
        <w:jc w:val="both"/>
        <w:rPr>
          <w:rFonts w:ascii="Times New Roman" w:hAnsi="Times New Roman" w:cs="Times New Roman"/>
          <w:sz w:val="26"/>
          <w:szCs w:val="26"/>
        </w:rPr>
      </w:pPr>
      <w:r w:rsidRPr="0077188A">
        <w:rPr>
          <w:rFonts w:ascii="Times New Roman" w:hAnsi="Times New Roman" w:cs="Times New Roman"/>
          <w:sz w:val="26"/>
          <w:szCs w:val="26"/>
        </w:rPr>
        <w:lastRenderedPageBreak/>
        <w:t>Hannan, Michael T. Y John Freeman,</w:t>
      </w:r>
      <w:r w:rsidRPr="0077188A">
        <w:rPr>
          <w:rFonts w:ascii="Times New Roman" w:hAnsi="Times New Roman" w:cs="Times New Roman"/>
          <w:i/>
          <w:sz w:val="26"/>
          <w:szCs w:val="26"/>
        </w:rPr>
        <w:t xml:space="preserve"> </w:t>
      </w:r>
      <w:proofErr w:type="spellStart"/>
      <w:r w:rsidRPr="0077188A">
        <w:rPr>
          <w:rFonts w:ascii="Times New Roman" w:hAnsi="Times New Roman" w:cs="Times New Roman"/>
          <w:i/>
          <w:sz w:val="26"/>
          <w:szCs w:val="26"/>
        </w:rPr>
        <w:t>Organizational</w:t>
      </w:r>
      <w:proofErr w:type="spellEnd"/>
      <w:r w:rsidRPr="0077188A">
        <w:rPr>
          <w:rFonts w:ascii="Times New Roman" w:hAnsi="Times New Roman" w:cs="Times New Roman"/>
          <w:i/>
          <w:sz w:val="26"/>
          <w:szCs w:val="26"/>
        </w:rPr>
        <w:t xml:space="preserve"> </w:t>
      </w:r>
      <w:proofErr w:type="spellStart"/>
      <w:r w:rsidRPr="0077188A">
        <w:rPr>
          <w:rFonts w:ascii="Times New Roman" w:hAnsi="Times New Roman" w:cs="Times New Roman"/>
          <w:i/>
          <w:sz w:val="26"/>
          <w:szCs w:val="26"/>
        </w:rPr>
        <w:t>Ecology</w:t>
      </w:r>
      <w:proofErr w:type="spellEnd"/>
      <w:r w:rsidRPr="0077188A">
        <w:rPr>
          <w:rFonts w:ascii="Times New Roman" w:hAnsi="Times New Roman" w:cs="Times New Roman"/>
          <w:i/>
          <w:sz w:val="26"/>
          <w:szCs w:val="26"/>
        </w:rPr>
        <w:t>,</w:t>
      </w:r>
      <w:r w:rsidRPr="0077188A">
        <w:rPr>
          <w:rFonts w:ascii="Times New Roman" w:hAnsi="Times New Roman" w:cs="Times New Roman"/>
          <w:sz w:val="26"/>
          <w:szCs w:val="26"/>
        </w:rPr>
        <w:t xml:space="preserve"> Harvard </w:t>
      </w:r>
      <w:proofErr w:type="spellStart"/>
      <w:r w:rsidRPr="0077188A">
        <w:rPr>
          <w:rFonts w:ascii="Times New Roman" w:hAnsi="Times New Roman" w:cs="Times New Roman"/>
          <w:sz w:val="26"/>
          <w:szCs w:val="26"/>
        </w:rPr>
        <w:t>University</w:t>
      </w:r>
      <w:proofErr w:type="spellEnd"/>
      <w:r w:rsidRPr="0077188A">
        <w:rPr>
          <w:rFonts w:ascii="Times New Roman" w:hAnsi="Times New Roman" w:cs="Times New Roman"/>
          <w:sz w:val="26"/>
          <w:szCs w:val="26"/>
        </w:rPr>
        <w:t xml:space="preserve"> </w:t>
      </w:r>
      <w:proofErr w:type="spellStart"/>
      <w:r w:rsidRPr="0077188A">
        <w:rPr>
          <w:rFonts w:ascii="Times New Roman" w:hAnsi="Times New Roman" w:cs="Times New Roman"/>
          <w:sz w:val="26"/>
          <w:szCs w:val="26"/>
        </w:rPr>
        <w:t>Press</w:t>
      </w:r>
      <w:proofErr w:type="spellEnd"/>
      <w:r w:rsidRPr="0077188A">
        <w:rPr>
          <w:rFonts w:ascii="Times New Roman" w:hAnsi="Times New Roman" w:cs="Times New Roman"/>
          <w:sz w:val="26"/>
          <w:szCs w:val="26"/>
        </w:rPr>
        <w:t xml:space="preserve">, Cambridge, MA, 1989. </w:t>
      </w:r>
    </w:p>
    <w:p w14:paraId="75FE7AD0" w14:textId="77777777" w:rsidR="00776CA5" w:rsidRDefault="00776CA5" w:rsidP="00776CA5">
      <w:pPr>
        <w:spacing w:line="276" w:lineRule="auto"/>
        <w:jc w:val="both"/>
        <w:rPr>
          <w:rFonts w:ascii="Times New Roman" w:hAnsi="Times New Roman" w:cs="Times New Roman"/>
          <w:b/>
          <w:sz w:val="26"/>
          <w:szCs w:val="26"/>
        </w:rPr>
      </w:pPr>
      <w:r w:rsidRPr="0077188A">
        <w:rPr>
          <w:rFonts w:ascii="Times New Roman" w:hAnsi="Times New Roman" w:cs="Times New Roman"/>
          <w:sz w:val="26"/>
          <w:szCs w:val="26"/>
        </w:rPr>
        <w:tab/>
      </w:r>
      <w:r w:rsidRPr="003D0EFE">
        <w:rPr>
          <w:rFonts w:ascii="Times New Roman" w:hAnsi="Times New Roman" w:cs="Times New Roman"/>
          <w:b/>
          <w:sz w:val="26"/>
          <w:szCs w:val="26"/>
        </w:rPr>
        <w:t>1.6.3 Para libros de tres o más autores</w:t>
      </w:r>
    </w:p>
    <w:p w14:paraId="3EBA6A95"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proofErr w:type="spellStart"/>
      <w:r>
        <w:rPr>
          <w:rFonts w:ascii="Times New Roman" w:hAnsi="Times New Roman" w:cs="Times New Roman"/>
          <w:sz w:val="26"/>
          <w:szCs w:val="26"/>
        </w:rPr>
        <w:t>Ñahoz</w:t>
      </w:r>
      <w:proofErr w:type="spellEnd"/>
      <w:r>
        <w:rPr>
          <w:rFonts w:ascii="Times New Roman" w:hAnsi="Times New Roman" w:cs="Times New Roman"/>
          <w:sz w:val="26"/>
          <w:szCs w:val="26"/>
        </w:rPr>
        <w:t xml:space="preserve">, M.F M. Baptista, J Enríquez y G. Figueroa, </w:t>
      </w:r>
      <w:r w:rsidRPr="009D12C2">
        <w:rPr>
          <w:rFonts w:ascii="Times New Roman" w:hAnsi="Times New Roman" w:cs="Times New Roman"/>
          <w:i/>
          <w:sz w:val="26"/>
          <w:szCs w:val="26"/>
        </w:rPr>
        <w:t>Título del libro,</w:t>
      </w:r>
      <w:r>
        <w:rPr>
          <w:rFonts w:ascii="Times New Roman" w:hAnsi="Times New Roman" w:cs="Times New Roman"/>
          <w:i/>
          <w:sz w:val="26"/>
          <w:szCs w:val="26"/>
        </w:rPr>
        <w:t xml:space="preserve"> </w:t>
      </w:r>
      <w:r>
        <w:rPr>
          <w:rFonts w:ascii="Times New Roman" w:hAnsi="Times New Roman" w:cs="Times New Roman"/>
          <w:sz w:val="26"/>
          <w:szCs w:val="26"/>
        </w:rPr>
        <w:t>Editorial, Año.</w:t>
      </w:r>
    </w:p>
    <w:p w14:paraId="1097BB0F"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955B2D">
        <w:rPr>
          <w:rFonts w:ascii="Times New Roman" w:hAnsi="Times New Roman" w:cs="Times New Roman"/>
          <w:b/>
          <w:sz w:val="26"/>
          <w:szCs w:val="26"/>
        </w:rPr>
        <w:t>1.6.4 Para varias obras del mismo autor en el mismo año</w:t>
      </w:r>
    </w:p>
    <w:p w14:paraId="27EFFBA1"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b/>
          <w:sz w:val="26"/>
          <w:szCs w:val="26"/>
        </w:rPr>
        <w:tab/>
      </w:r>
      <w:proofErr w:type="spellStart"/>
      <w:r>
        <w:rPr>
          <w:rFonts w:ascii="Times New Roman" w:hAnsi="Times New Roman" w:cs="Times New Roman"/>
          <w:sz w:val="26"/>
          <w:szCs w:val="26"/>
        </w:rPr>
        <w:t>Clemen</w:t>
      </w:r>
      <w:proofErr w:type="spellEnd"/>
      <w:r>
        <w:rPr>
          <w:rFonts w:ascii="Times New Roman" w:hAnsi="Times New Roman" w:cs="Times New Roman"/>
          <w:sz w:val="26"/>
          <w:szCs w:val="26"/>
        </w:rPr>
        <w:t>, Rober T., Titulo, Editorial, 1990ª.</w:t>
      </w:r>
    </w:p>
    <w:p w14:paraId="3C950669"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Título, Editorial, 1990b.</w:t>
      </w:r>
    </w:p>
    <w:p w14:paraId="3C23C974" w14:textId="77777777" w:rsidR="00776CA5" w:rsidRDefault="00776CA5" w:rsidP="00776CA5">
      <w:pPr>
        <w:spacing w:line="276"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Título, Editorial, 1990c.</w:t>
      </w:r>
    </w:p>
    <w:p w14:paraId="43F442C7" w14:textId="77777777" w:rsidR="00776CA5" w:rsidRPr="0077188A" w:rsidRDefault="00776CA5" w:rsidP="00776CA5">
      <w:pPr>
        <w:spacing w:line="276" w:lineRule="auto"/>
        <w:jc w:val="both"/>
        <w:rPr>
          <w:rFonts w:ascii="Times New Roman" w:hAnsi="Times New Roman" w:cs="Times New Roman"/>
          <w:b/>
          <w:sz w:val="26"/>
          <w:szCs w:val="26"/>
          <w:lang w:val="en-US"/>
        </w:rPr>
      </w:pPr>
      <w:r>
        <w:rPr>
          <w:rFonts w:ascii="Times New Roman" w:hAnsi="Times New Roman" w:cs="Times New Roman"/>
          <w:sz w:val="26"/>
          <w:szCs w:val="26"/>
        </w:rPr>
        <w:tab/>
      </w:r>
      <w:r w:rsidRPr="0077188A">
        <w:rPr>
          <w:rFonts w:ascii="Times New Roman" w:hAnsi="Times New Roman" w:cs="Times New Roman"/>
          <w:b/>
          <w:sz w:val="26"/>
          <w:szCs w:val="26"/>
          <w:lang w:val="en-US"/>
        </w:rPr>
        <w:t xml:space="preserve">1.6.5 Para </w:t>
      </w:r>
      <w:proofErr w:type="spellStart"/>
      <w:r w:rsidRPr="0077188A">
        <w:rPr>
          <w:rFonts w:ascii="Times New Roman" w:hAnsi="Times New Roman" w:cs="Times New Roman"/>
          <w:b/>
          <w:sz w:val="26"/>
          <w:szCs w:val="26"/>
          <w:lang w:val="en-US"/>
        </w:rPr>
        <w:t>revistas</w:t>
      </w:r>
      <w:proofErr w:type="spellEnd"/>
    </w:p>
    <w:p w14:paraId="0CB2ABC1" w14:textId="77777777" w:rsidR="00776CA5" w:rsidRDefault="00776CA5" w:rsidP="00776CA5">
      <w:pPr>
        <w:spacing w:line="276" w:lineRule="auto"/>
        <w:ind w:left="1410"/>
        <w:jc w:val="both"/>
        <w:rPr>
          <w:rFonts w:ascii="Times New Roman" w:hAnsi="Times New Roman" w:cs="Times New Roman"/>
          <w:sz w:val="26"/>
          <w:szCs w:val="26"/>
          <w:lang w:val="en-US"/>
        </w:rPr>
      </w:pPr>
      <w:r w:rsidRPr="005E031C">
        <w:rPr>
          <w:rFonts w:ascii="Times New Roman" w:hAnsi="Times New Roman" w:cs="Times New Roman"/>
          <w:sz w:val="26"/>
          <w:szCs w:val="26"/>
          <w:lang w:val="en-US"/>
        </w:rPr>
        <w:t xml:space="preserve">Drucker, P. “The New Society of Organizations”, </w:t>
      </w:r>
      <w:r w:rsidRPr="005E031C">
        <w:rPr>
          <w:rFonts w:ascii="Times New Roman" w:hAnsi="Times New Roman" w:cs="Times New Roman"/>
          <w:i/>
          <w:sz w:val="26"/>
          <w:szCs w:val="26"/>
          <w:lang w:val="en-US"/>
        </w:rPr>
        <w:t>Harvard Business Review</w:t>
      </w:r>
      <w:r w:rsidRPr="005E031C">
        <w:rPr>
          <w:rFonts w:ascii="Times New Roman" w:hAnsi="Times New Roman" w:cs="Times New Roman"/>
          <w:sz w:val="26"/>
          <w:szCs w:val="26"/>
          <w:lang w:val="en-US"/>
        </w:rPr>
        <w:t xml:space="preserve">, </w:t>
      </w:r>
      <w:proofErr w:type="spellStart"/>
      <w:r w:rsidRPr="005E031C">
        <w:rPr>
          <w:rFonts w:ascii="Times New Roman" w:hAnsi="Times New Roman" w:cs="Times New Roman"/>
          <w:sz w:val="26"/>
          <w:szCs w:val="26"/>
          <w:lang w:val="en-US"/>
        </w:rPr>
        <w:t>septiembre-octubre</w:t>
      </w:r>
      <w:proofErr w:type="spellEnd"/>
      <w:r w:rsidRPr="005E031C">
        <w:rPr>
          <w:rFonts w:ascii="Times New Roman" w:hAnsi="Times New Roman" w:cs="Times New Roman"/>
          <w:sz w:val="26"/>
          <w:szCs w:val="26"/>
          <w:lang w:val="en-US"/>
        </w:rPr>
        <w:t xml:space="preserve"> (1992), 95-104.</w:t>
      </w:r>
    </w:p>
    <w:p w14:paraId="3D73CE53" w14:textId="77777777" w:rsidR="00776CA5" w:rsidRPr="0077188A"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lang w:val="en-US"/>
        </w:rPr>
        <w:tab/>
      </w:r>
      <w:r w:rsidRPr="0077188A">
        <w:rPr>
          <w:rFonts w:ascii="Times New Roman" w:hAnsi="Times New Roman" w:cs="Times New Roman"/>
          <w:b/>
          <w:sz w:val="26"/>
          <w:szCs w:val="26"/>
        </w:rPr>
        <w:t>1.6.6 Para entrevistas</w:t>
      </w:r>
    </w:p>
    <w:p w14:paraId="1EBF1D5F" w14:textId="77777777" w:rsidR="00776CA5" w:rsidRDefault="00776CA5" w:rsidP="00776CA5">
      <w:pPr>
        <w:spacing w:line="276" w:lineRule="auto"/>
        <w:jc w:val="both"/>
        <w:rPr>
          <w:rFonts w:ascii="Times New Roman" w:hAnsi="Times New Roman" w:cs="Times New Roman"/>
          <w:sz w:val="26"/>
          <w:szCs w:val="26"/>
        </w:rPr>
      </w:pPr>
      <w:r w:rsidRPr="0077188A">
        <w:rPr>
          <w:rFonts w:ascii="Times New Roman" w:hAnsi="Times New Roman" w:cs="Times New Roman"/>
          <w:b/>
          <w:sz w:val="26"/>
          <w:szCs w:val="26"/>
        </w:rPr>
        <w:tab/>
      </w:r>
      <w:r w:rsidRPr="0077188A">
        <w:rPr>
          <w:rFonts w:ascii="Times New Roman" w:hAnsi="Times New Roman" w:cs="Times New Roman"/>
          <w:b/>
          <w:sz w:val="26"/>
          <w:szCs w:val="26"/>
        </w:rPr>
        <w:tab/>
      </w:r>
      <w:r w:rsidRPr="00EC4B7C">
        <w:rPr>
          <w:rFonts w:ascii="Times New Roman" w:hAnsi="Times New Roman" w:cs="Times New Roman"/>
          <w:sz w:val="26"/>
          <w:szCs w:val="26"/>
        </w:rPr>
        <w:t>Tim G. Peterson, entrevistado por el autor, Xalapa, Ver.,</w:t>
      </w:r>
      <w:r>
        <w:rPr>
          <w:rFonts w:ascii="Times New Roman" w:hAnsi="Times New Roman" w:cs="Times New Roman"/>
          <w:sz w:val="26"/>
          <w:szCs w:val="26"/>
        </w:rPr>
        <w:t xml:space="preserve"> 1º de agosto de 1989.</w:t>
      </w:r>
    </w:p>
    <w:p w14:paraId="24D68979"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EC4B7C">
        <w:rPr>
          <w:rFonts w:ascii="Times New Roman" w:hAnsi="Times New Roman" w:cs="Times New Roman"/>
          <w:b/>
          <w:sz w:val="26"/>
          <w:szCs w:val="26"/>
        </w:rPr>
        <w:t>1.6.7 Para comunicaciones personales</w:t>
      </w:r>
    </w:p>
    <w:p w14:paraId="5564B721"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 xml:space="preserve">Se refiere a conversaciones personales, por teléfono o a cartas recibidas por el autor Margaret Skelton, conversación con el autor, Querétaro, </w:t>
      </w:r>
      <w:proofErr w:type="spellStart"/>
      <w:r>
        <w:rPr>
          <w:rFonts w:ascii="Times New Roman" w:hAnsi="Times New Roman" w:cs="Times New Roman"/>
          <w:sz w:val="26"/>
          <w:szCs w:val="26"/>
        </w:rPr>
        <w:t>Qro</w:t>
      </w:r>
      <w:proofErr w:type="spellEnd"/>
      <w:r>
        <w:rPr>
          <w:rFonts w:ascii="Times New Roman" w:hAnsi="Times New Roman" w:cs="Times New Roman"/>
          <w:sz w:val="26"/>
          <w:szCs w:val="26"/>
        </w:rPr>
        <w:t>., 14 de julio de 1990.</w:t>
      </w:r>
    </w:p>
    <w:p w14:paraId="13D25478"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2D074A">
        <w:rPr>
          <w:rFonts w:ascii="Times New Roman" w:hAnsi="Times New Roman" w:cs="Times New Roman"/>
          <w:b/>
          <w:sz w:val="26"/>
          <w:szCs w:val="26"/>
        </w:rPr>
        <w:t>1.6.8 Para Material no publicado (tesis, dise</w:t>
      </w:r>
      <w:r>
        <w:rPr>
          <w:rFonts w:ascii="Times New Roman" w:hAnsi="Times New Roman" w:cs="Times New Roman"/>
          <w:b/>
          <w:sz w:val="26"/>
          <w:szCs w:val="26"/>
        </w:rPr>
        <w:t>r</w:t>
      </w:r>
      <w:r w:rsidRPr="002D074A">
        <w:rPr>
          <w:rFonts w:ascii="Times New Roman" w:hAnsi="Times New Roman" w:cs="Times New Roman"/>
          <w:b/>
          <w:sz w:val="26"/>
          <w:szCs w:val="26"/>
        </w:rPr>
        <w:t>taciones)</w:t>
      </w:r>
    </w:p>
    <w:p w14:paraId="06FF2D27"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 xml:space="preserve">Ross, </w:t>
      </w:r>
      <w:proofErr w:type="spellStart"/>
      <w:r>
        <w:rPr>
          <w:rFonts w:ascii="Times New Roman" w:hAnsi="Times New Roman" w:cs="Times New Roman"/>
          <w:sz w:val="26"/>
          <w:szCs w:val="26"/>
        </w:rPr>
        <w:t>Dorothy</w:t>
      </w:r>
      <w:proofErr w:type="spellEnd"/>
      <w:r>
        <w:rPr>
          <w:rFonts w:ascii="Times New Roman" w:hAnsi="Times New Roman" w:cs="Times New Roman"/>
          <w:sz w:val="26"/>
          <w:szCs w:val="26"/>
        </w:rPr>
        <w:t>, “</w:t>
      </w:r>
      <w:proofErr w:type="spellStart"/>
      <w:r>
        <w:rPr>
          <w:rFonts w:ascii="Times New Roman" w:hAnsi="Times New Roman" w:cs="Times New Roman"/>
          <w:sz w:val="26"/>
          <w:szCs w:val="26"/>
        </w:rPr>
        <w:t>The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Irish-Catholic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Inmigrant</w:t>
      </w:r>
      <w:proofErr w:type="spellEnd"/>
      <w:r>
        <w:rPr>
          <w:rFonts w:ascii="Times New Roman" w:hAnsi="Times New Roman" w:cs="Times New Roman"/>
          <w:sz w:val="26"/>
          <w:szCs w:val="26"/>
        </w:rPr>
        <w:t xml:space="preserve">, 1880-1900: A </w:t>
      </w:r>
      <w:proofErr w:type="spellStart"/>
      <w:r>
        <w:rPr>
          <w:rFonts w:ascii="Times New Roman" w:hAnsi="Times New Roman" w:cs="Times New Roman"/>
          <w:sz w:val="26"/>
          <w:szCs w:val="26"/>
        </w:rPr>
        <w:t>study</w:t>
      </w:r>
      <w:proofErr w:type="spellEnd"/>
      <w:r>
        <w:rPr>
          <w:rFonts w:ascii="Times New Roman" w:hAnsi="Times New Roman" w:cs="Times New Roman"/>
          <w:sz w:val="26"/>
          <w:szCs w:val="26"/>
        </w:rPr>
        <w:t xml:space="preserve"> in Social </w:t>
      </w:r>
      <w:proofErr w:type="spellStart"/>
      <w:r>
        <w:rPr>
          <w:rFonts w:ascii="Times New Roman" w:hAnsi="Times New Roman" w:cs="Times New Roman"/>
          <w:sz w:val="26"/>
          <w:szCs w:val="26"/>
        </w:rPr>
        <w:t>Mobility</w:t>
      </w:r>
      <w:proofErr w:type="spellEnd"/>
      <w:r>
        <w:rPr>
          <w:rFonts w:ascii="Times New Roman" w:hAnsi="Times New Roman" w:cs="Times New Roman"/>
          <w:sz w:val="26"/>
          <w:szCs w:val="26"/>
        </w:rPr>
        <w:t>”, Tesis de Maestría, Universidad de Columbia, 1989.</w:t>
      </w:r>
    </w:p>
    <w:p w14:paraId="0673F56E" w14:textId="77777777" w:rsidR="00776CA5" w:rsidRPr="00A739FE" w:rsidRDefault="00776CA5" w:rsidP="00776CA5">
      <w:pPr>
        <w:pStyle w:val="Prrafodelista"/>
        <w:numPr>
          <w:ilvl w:val="1"/>
          <w:numId w:val="4"/>
        </w:numPr>
        <w:spacing w:after="160" w:line="276" w:lineRule="auto"/>
        <w:jc w:val="both"/>
        <w:rPr>
          <w:rFonts w:ascii="Times New Roman" w:hAnsi="Times New Roman" w:cs="Times New Roman"/>
          <w:b/>
          <w:sz w:val="26"/>
          <w:szCs w:val="26"/>
        </w:rPr>
      </w:pPr>
      <w:r w:rsidRPr="00A739FE">
        <w:rPr>
          <w:rFonts w:ascii="Times New Roman" w:hAnsi="Times New Roman" w:cs="Times New Roman"/>
          <w:b/>
          <w:sz w:val="26"/>
          <w:szCs w:val="26"/>
        </w:rPr>
        <w:t>REFERENCIAS BIBLIOGRÁFICAS VIRTUALES</w:t>
      </w:r>
    </w:p>
    <w:p w14:paraId="299B42A5"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t>Para las obras consultadas en la Red Mundial, seguir el mismo formato indicado antes, añadiendo al final lo siguiente: Obtenido en la Red Mundial (fecha), dirección URL.</w:t>
      </w:r>
    </w:p>
    <w:p w14:paraId="44588AEF" w14:textId="77777777" w:rsidR="00776CA5" w:rsidRDefault="00776CA5" w:rsidP="00776CA5">
      <w:pPr>
        <w:pStyle w:val="Prrafodelista"/>
        <w:spacing w:line="276" w:lineRule="auto"/>
        <w:ind w:left="1428"/>
        <w:jc w:val="both"/>
        <w:rPr>
          <w:rFonts w:ascii="Times New Roman" w:hAnsi="Times New Roman" w:cs="Times New Roman"/>
          <w:sz w:val="26"/>
          <w:szCs w:val="26"/>
        </w:rPr>
      </w:pPr>
    </w:p>
    <w:p w14:paraId="13D6C83F" w14:textId="77777777" w:rsidR="00776CA5" w:rsidRDefault="00776CA5" w:rsidP="00776CA5">
      <w:pPr>
        <w:pStyle w:val="Prrafodelista"/>
        <w:spacing w:line="276" w:lineRule="auto"/>
        <w:ind w:left="1428"/>
        <w:jc w:val="both"/>
        <w:rPr>
          <w:rFonts w:ascii="Times New Roman" w:hAnsi="Times New Roman" w:cs="Times New Roman"/>
          <w:sz w:val="26"/>
          <w:szCs w:val="26"/>
        </w:rPr>
      </w:pPr>
      <w:proofErr w:type="spellStart"/>
      <w:r>
        <w:rPr>
          <w:rFonts w:ascii="Times New Roman" w:hAnsi="Times New Roman" w:cs="Times New Roman"/>
          <w:sz w:val="26"/>
          <w:szCs w:val="26"/>
        </w:rPr>
        <w:t>Ghigliotty</w:t>
      </w:r>
      <w:proofErr w:type="spellEnd"/>
      <w:r>
        <w:rPr>
          <w:rFonts w:ascii="Times New Roman" w:hAnsi="Times New Roman" w:cs="Times New Roman"/>
          <w:sz w:val="26"/>
          <w:szCs w:val="26"/>
        </w:rPr>
        <w:t xml:space="preserve">, J., “Cercana la última campanada”, El nuevo día en línea, Obtenido en la Red Mundial el 20 de marzo de 1997, </w:t>
      </w:r>
      <w:hyperlink r:id="rId8" w:history="1">
        <w:r w:rsidRPr="002A694B">
          <w:rPr>
            <w:rStyle w:val="Hipervnculo"/>
            <w:rFonts w:ascii="Times New Roman" w:hAnsi="Times New Roman" w:cs="Times New Roman"/>
            <w:sz w:val="26"/>
            <w:szCs w:val="26"/>
          </w:rPr>
          <w:t>http://www.awa.com/nct/columns/niche.html</w:t>
        </w:r>
      </w:hyperlink>
      <w:r>
        <w:rPr>
          <w:rFonts w:ascii="Times New Roman" w:hAnsi="Times New Roman" w:cs="Times New Roman"/>
          <w:sz w:val="26"/>
          <w:szCs w:val="26"/>
        </w:rPr>
        <w:t>.</w:t>
      </w:r>
    </w:p>
    <w:p w14:paraId="31CCCF10" w14:textId="77777777" w:rsidR="00776CA5" w:rsidRDefault="00776CA5" w:rsidP="00776CA5">
      <w:pPr>
        <w:pStyle w:val="Prrafodelista"/>
        <w:spacing w:line="276" w:lineRule="auto"/>
        <w:ind w:left="1428"/>
        <w:jc w:val="both"/>
        <w:rPr>
          <w:rFonts w:ascii="Times New Roman" w:hAnsi="Times New Roman" w:cs="Times New Roman"/>
          <w:sz w:val="26"/>
          <w:szCs w:val="26"/>
        </w:rPr>
      </w:pPr>
    </w:p>
    <w:p w14:paraId="193058CE" w14:textId="77777777" w:rsidR="00776CA5" w:rsidRDefault="00776CA5" w:rsidP="00776CA5">
      <w:pPr>
        <w:pStyle w:val="Prrafodelista"/>
        <w:spacing w:line="276" w:lineRule="auto"/>
        <w:ind w:left="1428"/>
        <w:jc w:val="both"/>
        <w:rPr>
          <w:rFonts w:ascii="Times New Roman" w:hAnsi="Times New Roman" w:cs="Times New Roman"/>
          <w:sz w:val="26"/>
          <w:szCs w:val="26"/>
        </w:rPr>
      </w:pPr>
      <w:r>
        <w:rPr>
          <w:rFonts w:ascii="Times New Roman" w:hAnsi="Times New Roman" w:cs="Times New Roman"/>
          <w:sz w:val="26"/>
          <w:szCs w:val="26"/>
        </w:rPr>
        <w:lastRenderedPageBreak/>
        <w:t xml:space="preserve">A continuación, se presenta la forma correcta de presentar las citas de artículos obtenidas de la Red Mundial, siguiendo el modelo conocido como A.P.A. (American </w:t>
      </w:r>
      <w:proofErr w:type="spellStart"/>
      <w:r>
        <w:rPr>
          <w:rFonts w:ascii="Times New Roman" w:hAnsi="Times New Roman" w:cs="Times New Roman"/>
          <w:sz w:val="26"/>
          <w:szCs w:val="26"/>
        </w:rPr>
        <w:t>Psychological</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Association</w:t>
      </w:r>
      <w:proofErr w:type="spellEnd"/>
      <w:r>
        <w:rPr>
          <w:rFonts w:ascii="Times New Roman" w:hAnsi="Times New Roman" w:cs="Times New Roman"/>
          <w:sz w:val="26"/>
          <w:szCs w:val="26"/>
        </w:rPr>
        <w:t>).</w:t>
      </w:r>
    </w:p>
    <w:p w14:paraId="6ECB8EF4"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3118AB">
        <w:rPr>
          <w:rFonts w:ascii="Times New Roman" w:hAnsi="Times New Roman" w:cs="Times New Roman"/>
          <w:b/>
          <w:sz w:val="26"/>
          <w:szCs w:val="26"/>
        </w:rPr>
        <w:t xml:space="preserve">1.7.1 Un lugar en la Red Mundial </w:t>
      </w:r>
      <w:r w:rsidRPr="003118AB">
        <w:rPr>
          <w:rFonts w:ascii="Times New Roman" w:hAnsi="Times New Roman" w:cs="Times New Roman"/>
          <w:b/>
          <w:i/>
          <w:sz w:val="26"/>
          <w:szCs w:val="26"/>
        </w:rPr>
        <w:t>(web site</w:t>
      </w:r>
      <w:r w:rsidRPr="003118AB">
        <w:rPr>
          <w:rFonts w:ascii="Times New Roman" w:hAnsi="Times New Roman" w:cs="Times New Roman"/>
          <w:b/>
          <w:sz w:val="26"/>
          <w:szCs w:val="26"/>
        </w:rPr>
        <w:t>)</w:t>
      </w:r>
    </w:p>
    <w:p w14:paraId="123828B8"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Para citar un lugar (no un documento específico), APA recomienda solamente escribir el nombre de la página en el texto del documento. No se necesita incluirlo en la página de referencias.</w:t>
      </w:r>
    </w:p>
    <w:p w14:paraId="0F7EDAE9" w14:textId="77777777" w:rsidR="00776CA5" w:rsidRDefault="00776CA5" w:rsidP="00776CA5">
      <w:pPr>
        <w:autoSpaceDE w:val="0"/>
        <w:autoSpaceDN w:val="0"/>
        <w:adjustRightInd w:val="0"/>
        <w:ind w:left="1410" w:firstLine="6"/>
        <w:rPr>
          <w:rFonts w:ascii="Times New Roman" w:hAnsi="Times New Roman" w:cs="Times New Roman"/>
          <w:i/>
          <w:iCs/>
        </w:rPr>
      </w:pPr>
      <w:r>
        <w:rPr>
          <w:rFonts w:ascii="Times New Roman" w:hAnsi="Times New Roman" w:cs="Times New Roman"/>
          <w:sz w:val="26"/>
          <w:szCs w:val="26"/>
        </w:rPr>
        <w:t xml:space="preserve">APA.org es un sitio excelente para conocer cómo citar fuentes obtenidas en la Internet </w:t>
      </w:r>
      <w:r w:rsidRPr="00162655">
        <w:rPr>
          <w:rFonts w:ascii="Times New Roman" w:hAnsi="Times New Roman" w:cs="Times New Roman"/>
          <w:i/>
          <w:iCs/>
        </w:rPr>
        <w:t>(</w:t>
      </w:r>
      <w:hyperlink r:id="rId9" w:history="1">
        <w:r w:rsidRPr="002A694B">
          <w:rPr>
            <w:rStyle w:val="Hipervnculo"/>
            <w:rFonts w:ascii="Times New Roman" w:hAnsi="Times New Roman" w:cs="Times New Roman"/>
            <w:i/>
            <w:iCs/>
          </w:rPr>
          <w:t>http://www.apa.org</w:t>
        </w:r>
      </w:hyperlink>
      <w:r w:rsidRPr="00162655">
        <w:rPr>
          <w:rFonts w:ascii="Times New Roman" w:hAnsi="Times New Roman" w:cs="Times New Roman"/>
          <w:i/>
          <w:iCs/>
        </w:rPr>
        <w:t>).</w:t>
      </w:r>
    </w:p>
    <w:p w14:paraId="10A0DBBD" w14:textId="77777777" w:rsidR="00776CA5" w:rsidRDefault="00776CA5" w:rsidP="00776CA5">
      <w:pPr>
        <w:autoSpaceDE w:val="0"/>
        <w:autoSpaceDN w:val="0"/>
        <w:adjustRightInd w:val="0"/>
        <w:ind w:left="1410" w:firstLine="6"/>
        <w:rPr>
          <w:rFonts w:ascii="Times New Roman" w:hAnsi="Times New Roman" w:cs="Times New Roman"/>
          <w:i/>
          <w:iCs/>
        </w:rPr>
      </w:pPr>
    </w:p>
    <w:p w14:paraId="061A92E4" w14:textId="77777777" w:rsidR="00776CA5" w:rsidRDefault="00776CA5" w:rsidP="00776CA5">
      <w:pPr>
        <w:autoSpaceDE w:val="0"/>
        <w:autoSpaceDN w:val="0"/>
        <w:adjustRightInd w:val="0"/>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1.7.2 Articulo de un perí</w:t>
      </w:r>
      <w:r w:rsidRPr="00D452E1">
        <w:rPr>
          <w:rFonts w:ascii="Times New Roman" w:hAnsi="Times New Roman" w:cs="Times New Roman"/>
          <w:b/>
          <w:sz w:val="26"/>
          <w:szCs w:val="26"/>
        </w:rPr>
        <w:t>odo</w:t>
      </w:r>
    </w:p>
    <w:p w14:paraId="4481F544" w14:textId="77777777" w:rsidR="00776CA5" w:rsidRDefault="00776CA5" w:rsidP="00776CA5">
      <w:pPr>
        <w:autoSpaceDE w:val="0"/>
        <w:autoSpaceDN w:val="0"/>
        <w:adjustRightInd w:val="0"/>
        <w:ind w:left="1410"/>
        <w:rPr>
          <w:rFonts w:ascii="Times New Roman" w:hAnsi="Times New Roman" w:cs="Times New Roman"/>
          <w:sz w:val="26"/>
          <w:szCs w:val="26"/>
        </w:rPr>
      </w:pPr>
      <w:r>
        <w:rPr>
          <w:rFonts w:ascii="Times New Roman" w:hAnsi="Times New Roman" w:cs="Times New Roman"/>
          <w:sz w:val="26"/>
          <w:szCs w:val="26"/>
        </w:rPr>
        <w:t>Autor (fecha). Título del artículo. Nombre del Periódico. Página (s). Obtenido en la Red Mundial (fecha): dirección (URL).</w:t>
      </w:r>
    </w:p>
    <w:p w14:paraId="48AB13A2" w14:textId="77777777" w:rsidR="00776CA5" w:rsidRDefault="00776CA5" w:rsidP="00776CA5">
      <w:pPr>
        <w:autoSpaceDE w:val="0"/>
        <w:autoSpaceDN w:val="0"/>
        <w:adjustRightInd w:val="0"/>
        <w:ind w:left="1410"/>
        <w:rPr>
          <w:rFonts w:ascii="Times New Roman" w:hAnsi="Times New Roman" w:cs="Times New Roman"/>
          <w:sz w:val="26"/>
          <w:szCs w:val="26"/>
        </w:rPr>
      </w:pPr>
      <w:r>
        <w:rPr>
          <w:rFonts w:ascii="Times New Roman" w:hAnsi="Times New Roman" w:cs="Times New Roman"/>
          <w:sz w:val="26"/>
          <w:szCs w:val="26"/>
        </w:rPr>
        <w:tab/>
      </w:r>
      <w:proofErr w:type="spellStart"/>
      <w:r>
        <w:rPr>
          <w:rFonts w:ascii="Times New Roman" w:hAnsi="Times New Roman" w:cs="Times New Roman"/>
          <w:sz w:val="26"/>
          <w:szCs w:val="26"/>
        </w:rPr>
        <w:t>Ghigliotty</w:t>
      </w:r>
      <w:proofErr w:type="spellEnd"/>
      <w:r>
        <w:rPr>
          <w:rFonts w:ascii="Times New Roman" w:hAnsi="Times New Roman" w:cs="Times New Roman"/>
          <w:sz w:val="26"/>
          <w:szCs w:val="26"/>
        </w:rPr>
        <w:t xml:space="preserve">, J. (1997, 16 de marzo). Cercana la última campanada. El nuevo día en Línea. P. 12. Obtenido en la Red Mundial el 20 de marzo de 1997: http:// </w:t>
      </w:r>
      <w:hyperlink r:id="rId10" w:history="1">
        <w:r w:rsidRPr="002A694B">
          <w:rPr>
            <w:rStyle w:val="Hipervnculo"/>
            <w:rFonts w:ascii="Times New Roman" w:hAnsi="Times New Roman" w:cs="Times New Roman"/>
            <w:sz w:val="26"/>
            <w:szCs w:val="26"/>
          </w:rPr>
          <w:t>www.notiaccess.com</w:t>
        </w:r>
      </w:hyperlink>
    </w:p>
    <w:p w14:paraId="661D1733" w14:textId="77777777" w:rsidR="00776CA5" w:rsidRDefault="00776CA5" w:rsidP="00776CA5">
      <w:pPr>
        <w:autoSpaceDE w:val="0"/>
        <w:autoSpaceDN w:val="0"/>
        <w:adjustRightInd w:val="0"/>
        <w:ind w:left="1410"/>
        <w:rPr>
          <w:rFonts w:ascii="Times New Roman" w:hAnsi="Times New Roman" w:cs="Times New Roman"/>
          <w:sz w:val="26"/>
          <w:szCs w:val="26"/>
        </w:rPr>
      </w:pPr>
    </w:p>
    <w:p w14:paraId="050FE835" w14:textId="77777777" w:rsidR="00776CA5" w:rsidRDefault="00776CA5" w:rsidP="00776CA5">
      <w:pPr>
        <w:autoSpaceDE w:val="0"/>
        <w:autoSpaceDN w:val="0"/>
        <w:adjustRightInd w:val="0"/>
        <w:rPr>
          <w:rFonts w:ascii="Times New Roman" w:hAnsi="Times New Roman" w:cs="Times New Roman"/>
          <w:b/>
          <w:sz w:val="26"/>
          <w:szCs w:val="26"/>
        </w:rPr>
      </w:pPr>
      <w:r>
        <w:rPr>
          <w:rFonts w:ascii="Times New Roman" w:hAnsi="Times New Roman" w:cs="Times New Roman"/>
          <w:sz w:val="26"/>
          <w:szCs w:val="26"/>
        </w:rPr>
        <w:tab/>
      </w:r>
      <w:r w:rsidRPr="00596E5D">
        <w:rPr>
          <w:rFonts w:ascii="Times New Roman" w:hAnsi="Times New Roman" w:cs="Times New Roman"/>
          <w:b/>
          <w:sz w:val="26"/>
          <w:szCs w:val="26"/>
        </w:rPr>
        <w:t>1.7.3 Artículo de una revista</w:t>
      </w:r>
    </w:p>
    <w:p w14:paraId="4E4BE337" w14:textId="77777777" w:rsidR="00776CA5" w:rsidRPr="00043667" w:rsidRDefault="00776CA5" w:rsidP="00776CA5">
      <w:pPr>
        <w:autoSpaceDE w:val="0"/>
        <w:autoSpaceDN w:val="0"/>
        <w:adjustRightInd w:val="0"/>
        <w:ind w:left="1410"/>
        <w:rPr>
          <w:rFonts w:ascii="Times New Roman" w:hAnsi="Times New Roman" w:cs="Times New Roman"/>
          <w:iCs/>
        </w:rPr>
      </w:pPr>
      <w:r>
        <w:rPr>
          <w:rFonts w:ascii="Times New Roman" w:hAnsi="Times New Roman" w:cs="Times New Roman"/>
          <w:iCs/>
        </w:rPr>
        <w:t xml:space="preserve">Autor. (fecha). Título. </w:t>
      </w:r>
      <w:r w:rsidRPr="00043667">
        <w:rPr>
          <w:rFonts w:ascii="Times New Roman" w:hAnsi="Times New Roman" w:cs="Times New Roman"/>
          <w:i/>
          <w:iCs/>
        </w:rPr>
        <w:t xml:space="preserve">Revista, volumen, </w:t>
      </w:r>
      <w:r>
        <w:rPr>
          <w:rFonts w:ascii="Times New Roman" w:hAnsi="Times New Roman" w:cs="Times New Roman"/>
          <w:iCs/>
        </w:rPr>
        <w:t>páginas. Obtenido en la Red Mundial en (fecha): dirección en la red (URL).</w:t>
      </w:r>
    </w:p>
    <w:p w14:paraId="50588407" w14:textId="77777777" w:rsidR="00776CA5" w:rsidRDefault="00776CA5" w:rsidP="00776CA5">
      <w:pPr>
        <w:spacing w:line="276" w:lineRule="auto"/>
        <w:ind w:left="1410"/>
        <w:jc w:val="both"/>
        <w:rPr>
          <w:rFonts w:ascii="Times New Roman" w:hAnsi="Times New Roman" w:cs="Times New Roman"/>
          <w:sz w:val="26"/>
          <w:szCs w:val="26"/>
        </w:rPr>
      </w:pPr>
      <w:proofErr w:type="spellStart"/>
      <w:r w:rsidRPr="008126F4">
        <w:rPr>
          <w:rFonts w:ascii="Times New Roman" w:hAnsi="Times New Roman" w:cs="Times New Roman"/>
          <w:sz w:val="26"/>
          <w:szCs w:val="26"/>
          <w:lang w:val="en-US"/>
        </w:rPr>
        <w:t>Yoskovitz</w:t>
      </w:r>
      <w:proofErr w:type="spellEnd"/>
      <w:r w:rsidRPr="008126F4">
        <w:rPr>
          <w:rFonts w:ascii="Times New Roman" w:hAnsi="Times New Roman" w:cs="Times New Roman"/>
          <w:sz w:val="26"/>
          <w:szCs w:val="26"/>
          <w:lang w:val="en-US"/>
        </w:rPr>
        <w:t xml:space="preserve">, B. (1997, 14 de </w:t>
      </w:r>
      <w:proofErr w:type="spellStart"/>
      <w:r w:rsidRPr="008126F4">
        <w:rPr>
          <w:rFonts w:ascii="Times New Roman" w:hAnsi="Times New Roman" w:cs="Times New Roman"/>
          <w:sz w:val="26"/>
          <w:szCs w:val="26"/>
          <w:lang w:val="en-US"/>
        </w:rPr>
        <w:t>marzo</w:t>
      </w:r>
      <w:proofErr w:type="spellEnd"/>
      <w:r w:rsidRPr="008126F4">
        <w:rPr>
          <w:rFonts w:ascii="Times New Roman" w:hAnsi="Times New Roman" w:cs="Times New Roman"/>
          <w:sz w:val="26"/>
          <w:szCs w:val="26"/>
          <w:lang w:val="en-US"/>
        </w:rPr>
        <w:t xml:space="preserve">). The Best Way to Surg the Web: Niche Search Engines and </w:t>
      </w:r>
      <w:r>
        <w:rPr>
          <w:rFonts w:ascii="Times New Roman" w:hAnsi="Times New Roman" w:cs="Times New Roman"/>
          <w:sz w:val="26"/>
          <w:szCs w:val="26"/>
          <w:lang w:val="en-US"/>
        </w:rPr>
        <w:t xml:space="preserve">Guides. </w:t>
      </w:r>
      <w:r w:rsidRPr="002B6CE3">
        <w:rPr>
          <w:rFonts w:ascii="Times New Roman" w:hAnsi="Times New Roman" w:cs="Times New Roman"/>
          <w:i/>
          <w:sz w:val="26"/>
          <w:szCs w:val="26"/>
        </w:rPr>
        <w:t>NTC Web Magazine</w:t>
      </w:r>
      <w:r w:rsidRPr="002B6CE3">
        <w:rPr>
          <w:rFonts w:ascii="Times New Roman" w:hAnsi="Times New Roman" w:cs="Times New Roman"/>
          <w:sz w:val="26"/>
          <w:szCs w:val="26"/>
        </w:rPr>
        <w:t>, 4,15-18. Obtenido en la Red Mundial el 20 de marzo de 1997</w:t>
      </w:r>
      <w:r>
        <w:rPr>
          <w:rFonts w:ascii="Times New Roman" w:hAnsi="Times New Roman" w:cs="Times New Roman"/>
          <w:sz w:val="26"/>
          <w:szCs w:val="26"/>
        </w:rPr>
        <w:t>.</w:t>
      </w:r>
    </w:p>
    <w:p w14:paraId="6ECDF295" w14:textId="77777777" w:rsidR="00776CA5" w:rsidRDefault="00776CA5" w:rsidP="00776CA5">
      <w:pPr>
        <w:spacing w:line="276" w:lineRule="auto"/>
        <w:jc w:val="both"/>
        <w:rPr>
          <w:rFonts w:ascii="Times New Roman" w:hAnsi="Times New Roman" w:cs="Times New Roman"/>
          <w:b/>
          <w:sz w:val="26"/>
          <w:szCs w:val="26"/>
        </w:rPr>
      </w:pPr>
      <w:r>
        <w:rPr>
          <w:rFonts w:ascii="Times New Roman" w:hAnsi="Times New Roman" w:cs="Times New Roman"/>
          <w:sz w:val="26"/>
          <w:szCs w:val="26"/>
        </w:rPr>
        <w:tab/>
      </w:r>
      <w:r w:rsidRPr="00553A7F">
        <w:rPr>
          <w:rFonts w:ascii="Times New Roman" w:hAnsi="Times New Roman" w:cs="Times New Roman"/>
          <w:b/>
          <w:sz w:val="26"/>
          <w:szCs w:val="26"/>
        </w:rPr>
        <w:t>1.7.4 Una Comunicación electrónica</w:t>
      </w:r>
    </w:p>
    <w:p w14:paraId="6DE02980"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Las comunicaciones por correo electrónico deben ser citadas como comunicaciones personales.</w:t>
      </w:r>
    </w:p>
    <w:p w14:paraId="4BA4F894"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 xml:space="preserve">Estas no se incluyen en la lista de referencias. Al citarlas en el texto, el formato es como sigue: </w:t>
      </w:r>
      <w:r w:rsidRPr="003A3370">
        <w:rPr>
          <w:rFonts w:ascii="Times New Roman" w:hAnsi="Times New Roman" w:cs="Times New Roman"/>
          <w:sz w:val="26"/>
          <w:szCs w:val="26"/>
        </w:rPr>
        <w:t>M.B. Rodríguez (comunicación personal, 22 de junio de 1999)</w:t>
      </w:r>
    </w:p>
    <w:p w14:paraId="12E120F5" w14:textId="77777777" w:rsidR="00776CA5" w:rsidRDefault="00776CA5" w:rsidP="00776CA5">
      <w:pPr>
        <w:spacing w:line="276" w:lineRule="auto"/>
        <w:ind w:left="1410"/>
        <w:jc w:val="both"/>
        <w:rPr>
          <w:rFonts w:ascii="Times New Roman" w:hAnsi="Times New Roman" w:cs="Times New Roman"/>
          <w:sz w:val="26"/>
          <w:szCs w:val="26"/>
        </w:rPr>
      </w:pPr>
      <w:r>
        <w:rPr>
          <w:rFonts w:ascii="Times New Roman" w:hAnsi="Times New Roman" w:cs="Times New Roman"/>
          <w:sz w:val="26"/>
          <w:szCs w:val="26"/>
        </w:rPr>
        <w:t>Se recomienda que para escribir la dirección (URL), especialmente si ésta es muy larga o complicada, utilice la función de copiar en su computadora. Es decir, copie la dirección directamente del documento en la Red Mundial y luego transfiérala con la función de “paste” a su documento. De esta forma se asegurará que la dirección está libre de errores.</w:t>
      </w:r>
    </w:p>
    <w:p w14:paraId="61BA0CA7" w14:textId="77777777" w:rsidR="00776CA5" w:rsidRDefault="00776CA5" w:rsidP="00776CA5">
      <w:pPr>
        <w:spacing w:line="276" w:lineRule="auto"/>
        <w:ind w:left="1410"/>
        <w:jc w:val="both"/>
        <w:rPr>
          <w:rFonts w:ascii="Times New Roman" w:hAnsi="Times New Roman" w:cs="Times New Roman"/>
          <w:sz w:val="26"/>
          <w:szCs w:val="26"/>
        </w:rPr>
      </w:pPr>
    </w:p>
    <w:p w14:paraId="39843E9B" w14:textId="77777777" w:rsidR="00776CA5" w:rsidRPr="003A3370" w:rsidRDefault="00776CA5" w:rsidP="00776CA5">
      <w:pPr>
        <w:spacing w:line="276" w:lineRule="auto"/>
        <w:ind w:left="1410"/>
        <w:jc w:val="both"/>
        <w:rPr>
          <w:rFonts w:ascii="Times New Roman" w:hAnsi="Times New Roman" w:cs="Times New Roman"/>
          <w:sz w:val="26"/>
          <w:szCs w:val="26"/>
        </w:rPr>
      </w:pPr>
    </w:p>
    <w:p w14:paraId="21629548" w14:textId="77777777" w:rsidR="00776CA5" w:rsidRPr="00162655" w:rsidRDefault="00776CA5" w:rsidP="00776CA5">
      <w:pPr>
        <w:autoSpaceDE w:val="0"/>
        <w:autoSpaceDN w:val="0"/>
        <w:adjustRightInd w:val="0"/>
        <w:rPr>
          <w:rFonts w:ascii="Arial" w:hAnsi="Arial" w:cs="Arial"/>
        </w:rPr>
      </w:pPr>
      <w:r w:rsidRPr="00162655">
        <w:rPr>
          <w:rFonts w:ascii="Arial" w:hAnsi="Arial" w:cs="Arial"/>
        </w:rPr>
        <w:t>.</w:t>
      </w:r>
    </w:p>
    <w:p w14:paraId="5E059DE2" w14:textId="77777777" w:rsidR="00776CA5" w:rsidRPr="00162655" w:rsidRDefault="00776CA5" w:rsidP="00776CA5">
      <w:pPr>
        <w:autoSpaceDE w:val="0"/>
        <w:autoSpaceDN w:val="0"/>
        <w:adjustRightInd w:val="0"/>
        <w:rPr>
          <w:rFonts w:ascii="Times New Roman" w:hAnsi="Times New Roman" w:cs="Times New Roman"/>
        </w:rPr>
      </w:pPr>
    </w:p>
    <w:p w14:paraId="1886BFD2" w14:textId="77777777" w:rsidR="00776CA5" w:rsidRPr="000F5AF4" w:rsidRDefault="00776CA5" w:rsidP="00776CA5">
      <w:pPr>
        <w:spacing w:line="276" w:lineRule="auto"/>
        <w:ind w:left="708"/>
        <w:jc w:val="both"/>
        <w:rPr>
          <w:rFonts w:ascii="Arial" w:hAnsi="Arial" w:cs="Arial"/>
          <w:sz w:val="26"/>
          <w:szCs w:val="26"/>
        </w:rPr>
      </w:pPr>
    </w:p>
    <w:p w14:paraId="6FAF57ED" w14:textId="77777777" w:rsidR="00A00D09" w:rsidRPr="00A00D09" w:rsidRDefault="00A00D09" w:rsidP="00E5436D">
      <w:pPr>
        <w:pStyle w:val="Sinespaciado"/>
        <w:jc w:val="right"/>
        <w:rPr>
          <w:rFonts w:ascii="GOTHAM-MEDIUM" w:hAnsi="GOTHAM-MEDIUM"/>
          <w:lang w:val="en-US"/>
        </w:rPr>
      </w:pPr>
    </w:p>
    <w:sectPr w:rsidR="00A00D09" w:rsidRPr="00A00D09" w:rsidSect="00A00D09">
      <w:headerReference w:type="default" r:id="rId11"/>
      <w:footerReference w:type="default" r:id="rId12"/>
      <w:pgSz w:w="12240" w:h="15840"/>
      <w:pgMar w:top="1560" w:right="1701" w:bottom="2739" w:left="1701" w:header="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3EB3" w14:textId="77777777" w:rsidR="004C53D7" w:rsidRDefault="004C53D7">
      <w:r>
        <w:separator/>
      </w:r>
    </w:p>
  </w:endnote>
  <w:endnote w:type="continuationSeparator" w:id="0">
    <w:p w14:paraId="26A333DA" w14:textId="77777777" w:rsidR="004C53D7" w:rsidRDefault="004C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Helvetica Neue">
    <w:altName w:val="Corbel"/>
    <w:charset w:val="00"/>
    <w:family w:val="auto"/>
    <w:pitch w:val="variable"/>
    <w:sig w:usb0="00000003"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OTHAM-MEDIUM">
    <w:altName w:val="Times New Roman"/>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58DA" w14:textId="77777777" w:rsidR="00581DF8" w:rsidRDefault="001C1FE7">
    <w:pPr>
      <w:pStyle w:val="Piedepgina"/>
    </w:pPr>
    <w:r>
      <w:rPr>
        <w:noProof/>
        <w:lang w:eastAsia="es-MX"/>
      </w:rPr>
      <mc:AlternateContent>
        <mc:Choice Requires="wps">
          <w:drawing>
            <wp:anchor distT="45720" distB="45720" distL="114300" distR="114300" simplePos="0" relativeHeight="251666432" behindDoc="0" locked="0" layoutInCell="1" allowOverlap="1" wp14:anchorId="713580D1" wp14:editId="2C9BBD39">
              <wp:simplePos x="0" y="0"/>
              <wp:positionH relativeFrom="page">
                <wp:posOffset>923925</wp:posOffset>
              </wp:positionH>
              <wp:positionV relativeFrom="paragraph">
                <wp:posOffset>-546100</wp:posOffset>
              </wp:positionV>
              <wp:extent cx="5238750" cy="5143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514350"/>
                      </a:xfrm>
                      <a:prstGeom prst="rect">
                        <a:avLst/>
                      </a:prstGeom>
                      <a:solidFill>
                        <a:srgbClr val="FFFFFF"/>
                      </a:solidFill>
                      <a:ln w="9525">
                        <a:noFill/>
                        <a:miter lim="800000"/>
                        <a:headEnd/>
                        <a:tailEnd/>
                      </a:ln>
                    </wps:spPr>
                    <wps:txbx>
                      <w:txbxContent>
                        <w:p w14:paraId="313FB22D" w14:textId="77777777" w:rsidR="001C1FE7" w:rsidRPr="005B638A" w:rsidRDefault="000B3CF7" w:rsidP="001C1FE7">
                          <w:pPr>
                            <w:spacing w:line="258" w:lineRule="auto"/>
                            <w:textDirection w:val="btLr"/>
                            <w:rPr>
                              <w:b/>
                              <w:color w:val="B28854"/>
                              <w:sz w:val="16"/>
                            </w:rPr>
                          </w:pPr>
                          <w:r w:rsidRPr="00760E93">
                            <w:rPr>
                              <w:b/>
                              <w:color w:val="B28854"/>
                              <w:sz w:val="16"/>
                            </w:rPr>
                            <w:t xml:space="preserve">Carretera Chicontepec – San Sebastián S/N Localidad </w:t>
                          </w:r>
                          <w:proofErr w:type="spellStart"/>
                          <w:r w:rsidRPr="00760E93">
                            <w:rPr>
                              <w:b/>
                              <w:color w:val="B28854"/>
                              <w:sz w:val="16"/>
                            </w:rPr>
                            <w:t>Ahuateno</w:t>
                          </w:r>
                          <w:proofErr w:type="spellEnd"/>
                          <w:r w:rsidRPr="00760E93">
                            <w:rPr>
                              <w:b/>
                              <w:color w:val="B28854"/>
                              <w:sz w:val="16"/>
                            </w:rPr>
                            <w:t xml:space="preserve">. C.P. </w:t>
                          </w:r>
                          <w:proofErr w:type="gramStart"/>
                          <w:r w:rsidRPr="00760E93">
                            <w:rPr>
                              <w:b/>
                              <w:color w:val="B28854"/>
                              <w:sz w:val="16"/>
                            </w:rPr>
                            <w:t>92705  Chicontepec</w:t>
                          </w:r>
                          <w:proofErr w:type="gramEnd"/>
                          <w:r w:rsidRPr="00760E93">
                            <w:rPr>
                              <w:b/>
                              <w:color w:val="B28854"/>
                              <w:sz w:val="16"/>
                            </w:rPr>
                            <w:t>, Veracruz.</w:t>
                          </w:r>
                          <w:r>
                            <w:rPr>
                              <w:b/>
                              <w:color w:val="B28854"/>
                              <w:sz w:val="16"/>
                            </w:rPr>
                            <w:t xml:space="preserve"> Tel. 746 89 2 12 05</w:t>
                          </w:r>
                          <w:r w:rsidR="001C1FE7">
                            <w:rPr>
                              <w:b/>
                              <w:color w:val="B28854"/>
                              <w:sz w:val="16"/>
                            </w:rPr>
                            <w:t xml:space="preserve"> </w:t>
                          </w:r>
                          <w:r w:rsidR="005B638A">
                            <w:rPr>
                              <w:b/>
                              <w:color w:val="B28854"/>
                              <w:sz w:val="16"/>
                            </w:rPr>
                            <w:t xml:space="preserve">    </w:t>
                          </w:r>
                          <w:r w:rsidR="001C1FE7" w:rsidRPr="005B638A">
                            <w:rPr>
                              <w:b/>
                              <w:color w:val="B28854"/>
                              <w:sz w:val="16"/>
                            </w:rPr>
                            <w:t>https://itschicontepec.edu.mx/</w:t>
                          </w:r>
                        </w:p>
                        <w:p w14:paraId="73A34149" w14:textId="77777777" w:rsidR="000B3CF7" w:rsidRPr="00760E93" w:rsidRDefault="000B3CF7" w:rsidP="000B3CF7">
                          <w:pPr>
                            <w:pStyle w:val="Cuerpo"/>
                            <w:spacing w:after="0" w:line="240" w:lineRule="auto"/>
                            <w:rPr>
                              <w:b/>
                              <w:color w:val="B28854"/>
                              <w:sz w:val="16"/>
                            </w:rPr>
                          </w:pPr>
                        </w:p>
                        <w:p w14:paraId="590C7EA9" w14:textId="77777777" w:rsidR="000B3CF7" w:rsidRPr="00760E93" w:rsidRDefault="000B3CF7" w:rsidP="000B3CF7">
                          <w:pPr>
                            <w:spacing w:line="258" w:lineRule="auto"/>
                            <w:textDirection w:val="btLr"/>
                            <w:rPr>
                              <w:rFonts w:ascii="Helvetica Neue" w:eastAsia="Arial Unicode MS" w:hAnsi="Helvetica Neue" w:cs="Arial Unicode MS"/>
                              <w:b/>
                              <w:color w:val="B28854"/>
                              <w:kern w:val="0"/>
                              <w:sz w:val="16"/>
                              <w:szCs w:val="22"/>
                              <w:lang w:val="es-ES" w:eastAsia="es-ES"/>
                              <w14:ligatures w14:val="none"/>
                            </w:rPr>
                          </w:pPr>
                          <w:r w:rsidRPr="00760E93">
                            <w:rPr>
                              <w:rFonts w:ascii="Helvetica Neue" w:eastAsia="Arial Unicode MS" w:hAnsi="Helvetica Neue" w:cs="Arial Unicode MS"/>
                              <w:b/>
                              <w:color w:val="B28854"/>
                              <w:kern w:val="0"/>
                              <w:sz w:val="16"/>
                              <w:szCs w:val="22"/>
                              <w:lang w:val="es-ES" w:eastAsia="es-ES"/>
                              <w14:ligatures w14:val="none"/>
                            </w:rPr>
                            <w:t>https://itschicontepec.edu.mx/</w:t>
                          </w:r>
                        </w:p>
                        <w:p w14:paraId="4F63FE06" w14:textId="77777777" w:rsidR="000B3CF7" w:rsidRDefault="000B3CF7" w:rsidP="000B3C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580D1" id="_x0000_t202" coordsize="21600,21600" o:spt="202" path="m,l,21600r21600,l21600,xe">
              <v:stroke joinstyle="miter"/>
              <v:path gradientshapeok="t" o:connecttype="rect"/>
            </v:shapetype>
            <v:shape id="_x0000_s1028" type="#_x0000_t202" style="position:absolute;margin-left:72.75pt;margin-top:-43pt;width:412.5pt;height:40.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" stroked="f">
              <v:textbox>
                <w:txbxContent>
                  <w:p w14:paraId="313FB22D" w14:textId="77777777" w:rsidR="001C1FE7" w:rsidRPr="005B638A" w:rsidRDefault="000B3CF7" w:rsidP="001C1FE7">
                    <w:pPr>
                      <w:spacing w:line="258" w:lineRule="auto"/>
                      <w:textDirection w:val="btLr"/>
                      <w:rPr>
                        <w:b/>
                        <w:color w:val="B28854"/>
                        <w:sz w:val="16"/>
                      </w:rPr>
                    </w:pPr>
                    <w:r w:rsidRPr="00760E93">
                      <w:rPr>
                        <w:b/>
                        <w:color w:val="B28854"/>
                        <w:sz w:val="16"/>
                      </w:rPr>
                      <w:t xml:space="preserve">Carretera Chicontepec – San Sebastián S/N Localidad </w:t>
                    </w:r>
                    <w:proofErr w:type="spellStart"/>
                    <w:r w:rsidRPr="00760E93">
                      <w:rPr>
                        <w:b/>
                        <w:color w:val="B28854"/>
                        <w:sz w:val="16"/>
                      </w:rPr>
                      <w:t>Ahuateno</w:t>
                    </w:r>
                    <w:proofErr w:type="spellEnd"/>
                    <w:r w:rsidRPr="00760E93">
                      <w:rPr>
                        <w:b/>
                        <w:color w:val="B28854"/>
                        <w:sz w:val="16"/>
                      </w:rPr>
                      <w:t xml:space="preserve">. C.P. </w:t>
                    </w:r>
                    <w:proofErr w:type="gramStart"/>
                    <w:r w:rsidRPr="00760E93">
                      <w:rPr>
                        <w:b/>
                        <w:color w:val="B28854"/>
                        <w:sz w:val="16"/>
                      </w:rPr>
                      <w:t>92705  Chicontepec</w:t>
                    </w:r>
                    <w:proofErr w:type="gramEnd"/>
                    <w:r w:rsidRPr="00760E93">
                      <w:rPr>
                        <w:b/>
                        <w:color w:val="B28854"/>
                        <w:sz w:val="16"/>
                      </w:rPr>
                      <w:t>, Veracruz.</w:t>
                    </w:r>
                    <w:r>
                      <w:rPr>
                        <w:b/>
                        <w:color w:val="B28854"/>
                        <w:sz w:val="16"/>
                      </w:rPr>
                      <w:t xml:space="preserve"> Tel. 746 89 2 12 05</w:t>
                    </w:r>
                    <w:r w:rsidR="001C1FE7">
                      <w:rPr>
                        <w:b/>
                        <w:color w:val="B28854"/>
                        <w:sz w:val="16"/>
                      </w:rPr>
                      <w:t xml:space="preserve"> </w:t>
                    </w:r>
                    <w:r w:rsidR="005B638A">
                      <w:rPr>
                        <w:b/>
                        <w:color w:val="B28854"/>
                        <w:sz w:val="16"/>
                      </w:rPr>
                      <w:t xml:space="preserve">    </w:t>
                    </w:r>
                    <w:r w:rsidR="001C1FE7" w:rsidRPr="005B638A">
                      <w:rPr>
                        <w:b/>
                        <w:color w:val="B28854"/>
                        <w:sz w:val="16"/>
                      </w:rPr>
                      <w:t>https://itschicontepec.edu.mx/</w:t>
                    </w:r>
                  </w:p>
                  <w:p w14:paraId="73A34149" w14:textId="77777777" w:rsidR="000B3CF7" w:rsidRPr="00760E93" w:rsidRDefault="000B3CF7" w:rsidP="000B3CF7">
                    <w:pPr>
                      <w:pStyle w:val="Cuerpo"/>
                      <w:spacing w:after="0" w:line="240" w:lineRule="auto"/>
                      <w:rPr>
                        <w:b/>
                        <w:color w:val="B28854"/>
                        <w:sz w:val="16"/>
                      </w:rPr>
                    </w:pPr>
                  </w:p>
                  <w:p w14:paraId="590C7EA9" w14:textId="77777777" w:rsidR="000B3CF7" w:rsidRPr="00760E93" w:rsidRDefault="000B3CF7" w:rsidP="000B3CF7">
                    <w:pPr>
                      <w:spacing w:line="258" w:lineRule="auto"/>
                      <w:textDirection w:val="btLr"/>
                      <w:rPr>
                        <w:rFonts w:ascii="Helvetica Neue" w:eastAsia="Arial Unicode MS" w:hAnsi="Helvetica Neue" w:cs="Arial Unicode MS"/>
                        <w:b/>
                        <w:color w:val="B28854"/>
                        <w:kern w:val="0"/>
                        <w:sz w:val="16"/>
                        <w:szCs w:val="22"/>
                        <w:lang w:val="es-ES" w:eastAsia="es-ES"/>
                        <w14:ligatures w14:val="none"/>
                      </w:rPr>
                    </w:pPr>
                    <w:r w:rsidRPr="00760E93">
                      <w:rPr>
                        <w:rFonts w:ascii="Helvetica Neue" w:eastAsia="Arial Unicode MS" w:hAnsi="Helvetica Neue" w:cs="Arial Unicode MS"/>
                        <w:b/>
                        <w:color w:val="B28854"/>
                        <w:kern w:val="0"/>
                        <w:sz w:val="16"/>
                        <w:szCs w:val="22"/>
                        <w:lang w:val="es-ES" w:eastAsia="es-ES"/>
                        <w14:ligatures w14:val="none"/>
                      </w:rPr>
                      <w:t>https://itschicontepec.edu.mx/</w:t>
                    </w:r>
                  </w:p>
                  <w:p w14:paraId="4F63FE06" w14:textId="77777777" w:rsidR="000B3CF7" w:rsidRDefault="000B3CF7" w:rsidP="000B3CF7"/>
                </w:txbxContent>
              </v:textbox>
              <w10:wrap type="square" anchorx="page"/>
            </v:shape>
          </w:pict>
        </mc:Fallback>
      </mc:AlternateContent>
    </w:r>
    <w:r w:rsidR="000B3CF7">
      <w:rPr>
        <w:noProof/>
        <w:lang w:eastAsia="es-MX"/>
      </w:rPr>
      <w:drawing>
        <wp:anchor distT="0" distB="0" distL="114300" distR="114300" simplePos="0" relativeHeight="251662336" behindDoc="0" locked="0" layoutInCell="1" allowOverlap="1" wp14:anchorId="6DB711BD" wp14:editId="23307E4B">
          <wp:simplePos x="0" y="0"/>
          <wp:positionH relativeFrom="column">
            <wp:posOffset>-810260</wp:posOffset>
          </wp:positionH>
          <wp:positionV relativeFrom="paragraph">
            <wp:posOffset>-1205865</wp:posOffset>
          </wp:positionV>
          <wp:extent cx="7444105" cy="1871980"/>
          <wp:effectExtent l="0" t="0" r="0" b="0"/>
          <wp:wrapNone/>
          <wp:docPr id="43" name="Imagen 43" descr="MEMBRETADA OFICIO 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EMBRETADA OFICIO SEV"/>
                  <pic:cNvPicPr>
                    <a:picLocks noChangeAspect="1"/>
                  </pic:cNvPicPr>
                </pic:nvPicPr>
                <pic:blipFill>
                  <a:blip r:embed="rId1"/>
                  <a:stretch>
                    <a:fillRect/>
                  </a:stretch>
                </pic:blipFill>
                <pic:spPr>
                  <a:xfrm>
                    <a:off x="0" y="0"/>
                    <a:ext cx="7444105" cy="18719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12864" w14:textId="77777777" w:rsidR="004C53D7" w:rsidRDefault="004C53D7">
      <w:r>
        <w:separator/>
      </w:r>
    </w:p>
  </w:footnote>
  <w:footnote w:type="continuationSeparator" w:id="0">
    <w:p w14:paraId="43A0C694" w14:textId="77777777" w:rsidR="004C53D7" w:rsidRDefault="004C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DE0C" w14:textId="77777777" w:rsidR="00581DF8" w:rsidRDefault="000B3CF7">
    <w:pPr>
      <w:pStyle w:val="Encabezado"/>
    </w:pPr>
    <w:r w:rsidRPr="008B034B">
      <w:rPr>
        <w:noProof/>
        <w:lang w:eastAsia="es-MX"/>
      </w:rPr>
      <w:drawing>
        <wp:anchor distT="0" distB="0" distL="114300" distR="114300" simplePos="0" relativeHeight="251664384" behindDoc="0" locked="0" layoutInCell="1" allowOverlap="1" wp14:anchorId="4F30E172" wp14:editId="2145B5EC">
          <wp:simplePos x="0" y="0"/>
          <wp:positionH relativeFrom="margin">
            <wp:posOffset>4996815</wp:posOffset>
          </wp:positionH>
          <wp:positionV relativeFrom="paragraph">
            <wp:posOffset>274320</wp:posOffset>
          </wp:positionV>
          <wp:extent cx="419100" cy="590550"/>
          <wp:effectExtent l="0" t="0" r="0" b="0"/>
          <wp:wrapThrough wrapText="bothSides">
            <wp:wrapPolygon edited="0">
              <wp:start x="6873" y="0"/>
              <wp:lineTo x="0" y="697"/>
              <wp:lineTo x="0" y="20903"/>
              <wp:lineTo x="20618" y="20903"/>
              <wp:lineTo x="20618" y="697"/>
              <wp:lineTo x="13745" y="0"/>
              <wp:lineTo x="6873" y="0"/>
            </wp:wrapPolygon>
          </wp:wrapThrough>
          <wp:docPr id="41" name="Imagen 41" descr="C:\Users\user\Desktop\LOGO OFICIAL ITS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OFICIAL ITSCH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91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81">
      <w:rPr>
        <w:noProof/>
        <w:lang w:eastAsia="es-MX"/>
      </w:rPr>
      <w:drawing>
        <wp:anchor distT="0" distB="0" distL="114300" distR="114300" simplePos="0" relativeHeight="251659264" behindDoc="1" locked="0" layoutInCell="1" allowOverlap="1" wp14:anchorId="0A60DA9B" wp14:editId="40AF24CE">
          <wp:simplePos x="0" y="0"/>
          <wp:positionH relativeFrom="column">
            <wp:posOffset>-1105535</wp:posOffset>
          </wp:positionH>
          <wp:positionV relativeFrom="paragraph">
            <wp:posOffset>-449580</wp:posOffset>
          </wp:positionV>
          <wp:extent cx="7825740" cy="8281035"/>
          <wp:effectExtent l="0" t="0" r="0" b="0"/>
          <wp:wrapNone/>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35617" name="Imagen 1"/>
                  <pic:cNvPicPr>
                    <a:picLocks noChangeAspect="1"/>
                  </pic:cNvPicPr>
                </pic:nvPicPr>
                <pic:blipFill>
                  <a:blip r:embed="rId2">
                    <a:extLst>
                      <a:ext uri="{28A0092B-C50C-407E-A947-70E740481C1C}">
                        <a14:useLocalDpi xmlns:a14="http://schemas.microsoft.com/office/drawing/2010/main" val="0"/>
                      </a:ext>
                    </a:extLst>
                  </a:blip>
                  <a:srcRect r="-934" b="17976"/>
                  <a:stretch>
                    <a:fillRect/>
                  </a:stretch>
                </pic:blipFill>
                <pic:spPr>
                  <a:xfrm>
                    <a:off x="0" y="0"/>
                    <a:ext cx="7825740" cy="8281035"/>
                  </a:xfrm>
                  <a:prstGeom prst="rect">
                    <a:avLst/>
                  </a:prstGeom>
                </pic:spPr>
              </pic:pic>
            </a:graphicData>
          </a:graphic>
        </wp:anchor>
      </w:drawing>
    </w:r>
    <w:r w:rsidR="007B3481">
      <w:rPr>
        <w:noProof/>
        <w:lang w:eastAsia="es-MX"/>
      </w:rPr>
      <mc:AlternateContent>
        <mc:Choice Requires="wps">
          <w:drawing>
            <wp:anchor distT="0" distB="0" distL="114300" distR="114300" simplePos="0" relativeHeight="251661312" behindDoc="0" locked="0" layoutInCell="1" allowOverlap="1" wp14:anchorId="1A23CB07" wp14:editId="6A309D5D">
              <wp:simplePos x="0" y="0"/>
              <wp:positionH relativeFrom="column">
                <wp:posOffset>3682365</wp:posOffset>
              </wp:positionH>
              <wp:positionV relativeFrom="paragraph">
                <wp:posOffset>350520</wp:posOffset>
              </wp:positionV>
              <wp:extent cx="1257300" cy="533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257300" cy="533400"/>
                      </a:xfrm>
                      <a:prstGeom prst="rect">
                        <a:avLst/>
                      </a:prstGeom>
                      <a:solidFill>
                        <a:schemeClr val="lt1"/>
                      </a:solidFill>
                      <a:ln w="6350">
                        <a:noFill/>
                      </a:ln>
                    </wps:spPr>
                    <wps:txbx>
                      <w:txbxContent>
                        <w:p w14:paraId="1669B5D3" w14:textId="77777777" w:rsidR="00581DF8" w:rsidRDefault="007B3481">
                          <w:r>
                            <w:rPr>
                              <w:noProof/>
                              <w:lang w:eastAsia="es-MX"/>
                            </w:rPr>
                            <w:drawing>
                              <wp:inline distT="0" distB="0" distL="0" distR="0" wp14:anchorId="1E88F8F9" wp14:editId="07C42BD2">
                                <wp:extent cx="1022350" cy="390525"/>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27051" cy="392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A23CB07" id="_x0000_t202" coordsize="21600,21600" o:spt="202" path="m,l,21600r21600,l21600,xe">
              <v:stroke joinstyle="miter"/>
              <v:path gradientshapeok="t" o:connecttype="rect"/>
            </v:shapetype>
            <v:shape id="Cuadro de texto 4" o:spid="_x0000_s1026" type="#_x0000_t202" style="position:absolute;margin-left:289.95pt;margin-top:27.6pt;width:99pt;height: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" fillcolor="white [3201]" stroked="f" strokeweight=".5pt">
              <v:textbox>
                <w:txbxContent>
                  <w:p w14:paraId="1669B5D3" w14:textId="77777777" w:rsidR="00581DF8" w:rsidRDefault="007B3481">
                    <w:r>
                      <w:rPr>
                        <w:noProof/>
                        <w:lang w:eastAsia="es-MX"/>
                      </w:rPr>
                      <w:drawing>
                        <wp:inline distT="0" distB="0" distL="0" distR="0" wp14:anchorId="1E88F8F9" wp14:editId="07C42BD2">
                          <wp:extent cx="1022350" cy="390525"/>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27051" cy="392201"/>
                                  </a:xfrm>
                                  <a:prstGeom prst="rect">
                                    <a:avLst/>
                                  </a:prstGeom>
                                </pic:spPr>
                              </pic:pic>
                            </a:graphicData>
                          </a:graphic>
                        </wp:inline>
                      </w:drawing>
                    </w:r>
                  </w:p>
                </w:txbxContent>
              </v:textbox>
            </v:shape>
          </w:pict>
        </mc:Fallback>
      </mc:AlternateContent>
    </w:r>
    <w:r w:rsidR="007B3481">
      <w:rPr>
        <w:noProof/>
        <w:lang w:eastAsia="es-MX"/>
      </w:rPr>
      <mc:AlternateContent>
        <mc:Choice Requires="wps">
          <w:drawing>
            <wp:anchor distT="0" distB="0" distL="114300" distR="114300" simplePos="0" relativeHeight="251660288" behindDoc="0" locked="0" layoutInCell="1" allowOverlap="1" wp14:anchorId="6611E01C" wp14:editId="56CF7E84">
              <wp:simplePos x="0" y="0"/>
              <wp:positionH relativeFrom="column">
                <wp:posOffset>2472055</wp:posOffset>
              </wp:positionH>
              <wp:positionV relativeFrom="paragraph">
                <wp:posOffset>417195</wp:posOffset>
              </wp:positionV>
              <wp:extent cx="1343025" cy="495300"/>
              <wp:effectExtent l="0" t="0" r="9525" b="0"/>
              <wp:wrapNone/>
              <wp:docPr id="2" name="Cuadro de texto 2"/>
              <wp:cNvGraphicFramePr/>
              <a:graphic xmlns:a="http://schemas.openxmlformats.org/drawingml/2006/main">
                <a:graphicData uri="http://schemas.microsoft.com/office/word/2010/wordprocessingShape">
                  <wps:wsp>
                    <wps:cNvSpPr txBox="1"/>
                    <wps:spPr>
                      <a:xfrm>
                        <a:off x="0" y="0"/>
                        <a:ext cx="1343025" cy="495300"/>
                      </a:xfrm>
                      <a:prstGeom prst="rect">
                        <a:avLst/>
                      </a:prstGeom>
                      <a:solidFill>
                        <a:schemeClr val="lt1"/>
                      </a:solidFill>
                      <a:ln w="6350">
                        <a:noFill/>
                      </a:ln>
                    </wps:spPr>
                    <wps:txbx>
                      <w:txbxContent>
                        <w:p w14:paraId="4075A271" w14:textId="77777777" w:rsidR="00581DF8" w:rsidRDefault="007B3481">
                          <w:r>
                            <w:rPr>
                              <w:noProof/>
                              <w:lang w:eastAsia="es-MX"/>
                            </w:rPr>
                            <w:drawing>
                              <wp:inline distT="0" distB="0" distL="0" distR="0" wp14:anchorId="0BD1D615" wp14:editId="0C0E9F5A">
                                <wp:extent cx="1090295" cy="342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98590" cy="345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11E01C" id="Cuadro de texto 2" o:spid="_x0000_s1027" type="#_x0000_t202" style="position:absolute;margin-left:194.65pt;margin-top:32.85pt;width:105.7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" fillcolor="white [3201]" stroked="f" strokeweight=".5pt">
              <v:textbox>
                <w:txbxContent>
                  <w:p w14:paraId="4075A271" w14:textId="77777777" w:rsidR="00581DF8" w:rsidRDefault="007B3481">
                    <w:r>
                      <w:rPr>
                        <w:noProof/>
                        <w:lang w:eastAsia="es-MX"/>
                      </w:rPr>
                      <w:drawing>
                        <wp:inline distT="0" distB="0" distL="0" distR="0" wp14:anchorId="0BD1D615" wp14:editId="0C0E9F5A">
                          <wp:extent cx="1090295" cy="342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98590" cy="34537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5FB"/>
    <w:multiLevelType w:val="hybridMultilevel"/>
    <w:tmpl w:val="2442765A"/>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55C77D6D"/>
    <w:multiLevelType w:val="hybridMultilevel"/>
    <w:tmpl w:val="08AAE004"/>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57C84C6F"/>
    <w:multiLevelType w:val="multilevel"/>
    <w:tmpl w:val="72687AF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Wingdings" w:hAnsi="Wingding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D9A05CF"/>
    <w:multiLevelType w:val="multilevel"/>
    <w:tmpl w:val="FF064B06"/>
    <w:lvl w:ilvl="0">
      <w:start w:val="1"/>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16cid:durableId="459567200">
    <w:abstractNumId w:val="2"/>
  </w:num>
  <w:num w:numId="2" w16cid:durableId="216940852">
    <w:abstractNumId w:val="1"/>
  </w:num>
  <w:num w:numId="3" w16cid:durableId="1320619874">
    <w:abstractNumId w:val="0"/>
  </w:num>
  <w:num w:numId="4" w16cid:durableId="13231953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16C"/>
    <w:rsid w:val="00005FAA"/>
    <w:rsid w:val="000374E7"/>
    <w:rsid w:val="00046647"/>
    <w:rsid w:val="00070762"/>
    <w:rsid w:val="000B3CF7"/>
    <w:rsid w:val="000E5D0D"/>
    <w:rsid w:val="00100031"/>
    <w:rsid w:val="00103F2A"/>
    <w:rsid w:val="00104ECE"/>
    <w:rsid w:val="00106CB1"/>
    <w:rsid w:val="001464C0"/>
    <w:rsid w:val="0015385B"/>
    <w:rsid w:val="001C1FE7"/>
    <w:rsid w:val="001C705D"/>
    <w:rsid w:val="001D1286"/>
    <w:rsid w:val="002270A4"/>
    <w:rsid w:val="00252101"/>
    <w:rsid w:val="00292223"/>
    <w:rsid w:val="002B7407"/>
    <w:rsid w:val="002E062B"/>
    <w:rsid w:val="003A2A28"/>
    <w:rsid w:val="003B0E4A"/>
    <w:rsid w:val="003B5604"/>
    <w:rsid w:val="003D6601"/>
    <w:rsid w:val="0042366E"/>
    <w:rsid w:val="00474446"/>
    <w:rsid w:val="004C4E5B"/>
    <w:rsid w:val="004C53D7"/>
    <w:rsid w:val="004E2167"/>
    <w:rsid w:val="004E5C03"/>
    <w:rsid w:val="0052216C"/>
    <w:rsid w:val="0056460A"/>
    <w:rsid w:val="00565E13"/>
    <w:rsid w:val="00581DF8"/>
    <w:rsid w:val="00586573"/>
    <w:rsid w:val="005A70FD"/>
    <w:rsid w:val="005B638A"/>
    <w:rsid w:val="005D5E6A"/>
    <w:rsid w:val="005E34D3"/>
    <w:rsid w:val="006C2655"/>
    <w:rsid w:val="00723428"/>
    <w:rsid w:val="0077225E"/>
    <w:rsid w:val="00776CA5"/>
    <w:rsid w:val="007B3481"/>
    <w:rsid w:val="007B4A0C"/>
    <w:rsid w:val="00832A70"/>
    <w:rsid w:val="008956A8"/>
    <w:rsid w:val="008B34B3"/>
    <w:rsid w:val="008B6D5E"/>
    <w:rsid w:val="008D0B6D"/>
    <w:rsid w:val="009253C0"/>
    <w:rsid w:val="009568CB"/>
    <w:rsid w:val="009C41A9"/>
    <w:rsid w:val="009F3F90"/>
    <w:rsid w:val="00A00D09"/>
    <w:rsid w:val="00A11724"/>
    <w:rsid w:val="00A505F4"/>
    <w:rsid w:val="00AE0830"/>
    <w:rsid w:val="00B06A2F"/>
    <w:rsid w:val="00B37D8A"/>
    <w:rsid w:val="00B709FE"/>
    <w:rsid w:val="00B74533"/>
    <w:rsid w:val="00BA7044"/>
    <w:rsid w:val="00BA7214"/>
    <w:rsid w:val="00BB0215"/>
    <w:rsid w:val="00BB3882"/>
    <w:rsid w:val="00BD5FBD"/>
    <w:rsid w:val="00C47A0E"/>
    <w:rsid w:val="00C6105B"/>
    <w:rsid w:val="00C664DB"/>
    <w:rsid w:val="00CB105A"/>
    <w:rsid w:val="00CB287C"/>
    <w:rsid w:val="00CD65CB"/>
    <w:rsid w:val="00DB24DB"/>
    <w:rsid w:val="00DF255A"/>
    <w:rsid w:val="00E5436D"/>
    <w:rsid w:val="00E91BE6"/>
    <w:rsid w:val="00F13DD6"/>
    <w:rsid w:val="00F40C9B"/>
    <w:rsid w:val="00F47D3F"/>
    <w:rsid w:val="00F524AD"/>
    <w:rsid w:val="00F53744"/>
    <w:rsid w:val="00FB3113"/>
    <w:rsid w:val="7B7F7F6A"/>
    <w:rsid w:val="7F7F275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EA00C"/>
  <w15:docId w15:val="{F072C7EA-A048-41D3-95ED-1934DD1D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sz w:val="24"/>
      <w:szCs w:val="24"/>
      <w:lang w:eastAsia="en-US"/>
      <w14:ligatures w14:val="standardContextual"/>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outlineLvl w:val="7"/>
    </w:pPr>
    <w:rPr>
      <w:rFonts w:eastAsiaTheme="majorEastAsia" w:cstheme="majorBidi"/>
      <w:i/>
      <w:iCs/>
      <w:color w:val="262626" w:themeColor="text1" w:themeTint="D9"/>
    </w:rPr>
  </w:style>
  <w:style w:type="paragraph" w:styleId="Ttulo9">
    <w:name w:val="heading 9"/>
    <w:basedOn w:val="Normal"/>
    <w:next w:val="Normal"/>
    <w:link w:val="Ttulo9Car"/>
    <w:uiPriority w:val="9"/>
    <w:semiHidden/>
    <w:unhideWhenUsed/>
    <w:qFormat/>
    <w:pPr>
      <w:keepNext/>
      <w:keepLines/>
      <w:outlineLvl w:val="8"/>
    </w:pPr>
    <w:rPr>
      <w:rFonts w:eastAsiaTheme="majorEastAsia" w:cstheme="majorBidi"/>
      <w:color w:val="262626" w:themeColor="text1" w:themeTint="D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paragraph" w:styleId="Piedepgina">
    <w:name w:val="footer"/>
    <w:basedOn w:val="Normal"/>
    <w:link w:val="PiedepginaCar"/>
    <w:uiPriority w:val="99"/>
    <w:unhideWhenUsed/>
    <w:pPr>
      <w:tabs>
        <w:tab w:val="center" w:pos="4419"/>
        <w:tab w:val="right" w:pos="8838"/>
      </w:tabs>
    </w:pPr>
  </w:style>
  <w:style w:type="paragraph" w:styleId="Subttulo">
    <w:name w:val="Subtitle"/>
    <w:basedOn w:val="Normal"/>
    <w:next w:val="Normal"/>
    <w:link w:val="SubttuloCar"/>
    <w:uiPriority w:val="11"/>
    <w:qFormat/>
    <w:pPr>
      <w:spacing w:after="160"/>
    </w:pPr>
    <w:rPr>
      <w:rFonts w:eastAsiaTheme="majorEastAsia" w:cstheme="majorBidi"/>
      <w:color w:val="595959" w:themeColor="text1" w:themeTint="A6"/>
      <w:spacing w:val="15"/>
      <w:sz w:val="28"/>
      <w:szCs w:val="28"/>
    </w:rPr>
  </w:style>
  <w:style w:type="paragraph" w:styleId="Ttulo">
    <w:name w:val="Title"/>
    <w:basedOn w:val="Normal"/>
    <w:next w:val="Normal"/>
    <w:link w:val="TtuloC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62626" w:themeColor="text1" w:themeTint="D9"/>
    </w:rPr>
  </w:style>
  <w:style w:type="character" w:customStyle="1" w:styleId="Ttulo9Car">
    <w:name w:val="Título 9 Car"/>
    <w:basedOn w:val="Fuentedeprrafopredeter"/>
    <w:link w:val="Ttulo9"/>
    <w:uiPriority w:val="9"/>
    <w:semiHidden/>
    <w:rPr>
      <w:rFonts w:eastAsiaTheme="majorEastAsia" w:cstheme="majorBidi"/>
      <w:color w:val="262626" w:themeColor="text1" w:themeTint="D9"/>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after="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customStyle="1" w:styleId="nfasisintenso1">
    <w:name w:val="Énfasis intenso1"/>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customStyle="1" w:styleId="Referenciaintensa1">
    <w:name w:val="Referencia intensa1"/>
    <w:basedOn w:val="Fuentedeprrafopredeter"/>
    <w:uiPriority w:val="32"/>
    <w:qFormat/>
    <w:rPr>
      <w:b/>
      <w:bCs/>
      <w:smallCaps/>
      <w:color w:val="0F4761" w:themeColor="accent1" w:themeShade="BF"/>
      <w:spacing w:val="5"/>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qFormat/>
    <w:rsid w:val="000B3CF7"/>
    <w:pPr>
      <w:spacing w:after="160" w:line="259" w:lineRule="auto"/>
    </w:pPr>
    <w:rPr>
      <w:rFonts w:ascii="Helvetica Neue" w:eastAsia="Arial Unicode MS" w:hAnsi="Helvetica Neue" w:cs="Arial Unicode MS"/>
      <w:color w:val="000000"/>
      <w:sz w:val="22"/>
      <w:szCs w:val="22"/>
      <w:lang w:val="es-ES" w:eastAsia="es-ES"/>
    </w:rPr>
  </w:style>
  <w:style w:type="table" w:styleId="Tablaconcuadrcula">
    <w:name w:val="Table Grid"/>
    <w:basedOn w:val="Tablanormal"/>
    <w:uiPriority w:val="59"/>
    <w:rsid w:val="0025210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52101"/>
    <w:rPr>
      <w:sz w:val="22"/>
      <w:szCs w:val="22"/>
      <w:lang w:eastAsia="en-US"/>
    </w:rPr>
  </w:style>
  <w:style w:type="table" w:styleId="Tablaconcuadrcula1clara-nfasis1">
    <w:name w:val="Grid Table 1 Light Accent 1"/>
    <w:basedOn w:val="Tablanormal"/>
    <w:uiPriority w:val="46"/>
    <w:rsid w:val="00252101"/>
    <w:rPr>
      <w:sz w:val="22"/>
      <w:szCs w:val="22"/>
      <w:lang w:eastAsia="en-US"/>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776CA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wa.com/nct/columns/niche.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otiaccess.com" TargetMode="External"/><Relationship Id="rId4" Type="http://schemas.openxmlformats.org/officeDocument/2006/relationships/settings" Target="settings.xml"/><Relationship Id="rId9" Type="http://schemas.openxmlformats.org/officeDocument/2006/relationships/hyperlink" Target="http://www.ap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10</Pages>
  <Words>1777</Words>
  <Characters>9774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Mtro. Rodolfo Bouzas Medina</dc:creator>
  <cp:lastModifiedBy>ESTUDIOS PROF</cp:lastModifiedBy>
  <cp:revision>17</cp:revision>
  <cp:lastPrinted>2024-12-03T17:25:00Z</cp:lastPrinted>
  <dcterms:created xsi:type="dcterms:W3CDTF">2024-12-05T20:52:00Z</dcterms:created>
  <dcterms:modified xsi:type="dcterms:W3CDTF">2025-02-25T14:28:00Z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3082-6.10.2.8397</vt:lpwstr>
  </property>
  <property fmtid="{D5CDD505-2E9C-101B-9397-08002B2CF9AE}" pid="3" name="ICV">
    <vt:lpwstr>91022DD317348DF4C3C1506700FBE4A6_42</vt:lpwstr>
  </property>
</Properties>
</file>